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39C2A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32E7CE12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2302A911">
      <w:pPr>
        <w:spacing w:line="276" w:lineRule="auto"/>
        <w:rPr>
          <w:rFonts w:ascii="微软雅黑" w:hAnsi="微软雅黑"/>
        </w:rPr>
      </w:pPr>
    </w:p>
    <w:p w14:paraId="44D3664E">
      <w:pPr>
        <w:spacing w:line="276" w:lineRule="auto"/>
        <w:rPr>
          <w:rFonts w:ascii="微软雅黑" w:hAnsi="微软雅黑"/>
        </w:rPr>
      </w:pPr>
    </w:p>
    <w:p w14:paraId="39942263">
      <w:pPr>
        <w:spacing w:line="276" w:lineRule="auto"/>
        <w:ind w:right="-13"/>
      </w:pPr>
    </w:p>
    <w:p w14:paraId="5EA59F20">
      <w:pPr>
        <w:spacing w:line="276" w:lineRule="auto"/>
        <w:ind w:right="-13"/>
        <w:jc w:val="center"/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北京理工</w:t>
      </w:r>
      <w:r>
        <w:rPr>
          <w:rFonts w:hint="eastAsia"/>
          <w:sz w:val="52"/>
          <w:szCs w:val="52"/>
        </w:rPr>
        <w:t>大学</w:t>
      </w:r>
    </w:p>
    <w:p w14:paraId="03513D23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研究生管理信息系统</w:t>
      </w:r>
    </w:p>
    <w:p w14:paraId="588942CD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培养环节申请审核流程及操作指南</w:t>
      </w:r>
    </w:p>
    <w:p w14:paraId="508CB331">
      <w:pPr>
        <w:jc w:val="center"/>
        <w:rPr>
          <w:rFonts w:hint="eastAsia" w:ascii="黑体" w:hAnsi="黑体" w:eastAsia="黑体"/>
          <w:b/>
          <w:bCs/>
          <w:sz w:val="48"/>
          <w:szCs w:val="48"/>
        </w:rPr>
      </w:pPr>
    </w:p>
    <w:p w14:paraId="49C61A0C">
      <w:pPr>
        <w:jc w:val="center"/>
        <w:rPr>
          <w:rFonts w:hint="eastAsia" w:ascii="黑体" w:hAnsi="黑体" w:eastAsia="黑体"/>
          <w:b/>
          <w:bCs/>
          <w:sz w:val="48"/>
          <w:szCs w:val="48"/>
        </w:rPr>
      </w:pPr>
    </w:p>
    <w:p w14:paraId="112ADBC9"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  <w:lang w:val="en-US" w:eastAsia="zh-CN"/>
        </w:rPr>
        <w:t>导师版</w:t>
      </w:r>
    </w:p>
    <w:p w14:paraId="439910F5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73A4DAD6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56C825C4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579C8721">
      <w:pPr>
        <w:spacing w:line="276" w:lineRule="auto"/>
        <w:ind w:right="-13"/>
        <w:jc w:val="center"/>
        <w:rPr>
          <w:rFonts w:hint="eastAsia"/>
          <w:sz w:val="52"/>
          <w:szCs w:val="52"/>
          <w:lang w:val="en-US" w:eastAsia="zh-CN"/>
        </w:rPr>
      </w:pPr>
    </w:p>
    <w:p w14:paraId="25B49BED">
      <w:pPr>
        <w:spacing w:line="276" w:lineRule="auto"/>
        <w:ind w:right="-13"/>
        <w:jc w:val="center"/>
        <w:rPr>
          <w:rFonts w:hint="default"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697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128953C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40"/>
              <w:szCs w:val="44"/>
            </w:rPr>
          </w:pPr>
          <w:r>
            <w:rPr>
              <w:rFonts w:hint="eastAsia" w:ascii="微软雅黑" w:hAnsi="微软雅黑" w:eastAsia="微软雅黑" w:cs="微软雅黑"/>
              <w:sz w:val="40"/>
              <w:szCs w:val="44"/>
            </w:rPr>
            <w:t>目录</w:t>
          </w:r>
          <w:bookmarkStart w:id="14" w:name="_GoBack"/>
          <w:bookmarkEnd w:id="14"/>
        </w:p>
        <w:p w14:paraId="1EA34B7E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_Toc54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1. 学生方案查询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_Toc54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3C50E9A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_Toc23798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2. 培养方案查询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_Toc23798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638CD001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_Toc14204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3. 培养计划审核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_Toc14204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42E73D1D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_Toc8007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4. 博士资格考试资格审核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_Toc8007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4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6575B23F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_Toc25795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5. 博士资格申请审核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_Toc25795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6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24173C04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_Toc13546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6. 开题资格申请审核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_Toc13546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7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73DCF79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_Toc23826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7. 开题申请审核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_Toc23826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9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79D775BD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_Toc27508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8. 中期资格审核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_Toc27508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11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61BF14D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_Toc31149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9. 中期申请审核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_Toc31149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4B0CED17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_Toc30995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10. 实践活动审核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_Toc30995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14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3F49ACA1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_Toc14878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11. 学术活动审核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_Toc14878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16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14B49E4F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_Toc16628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12. 实践拓展审核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_Toc16628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17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76E045BD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_Toc30595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13. 创新训练审核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_Toc30595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19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3B99EBC6">
          <w:pPr>
            <w:pStyle w:val="6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_Toc14295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t>14. 文献综述审核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_Toc14295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21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 w14:paraId="0462EC97">
          <w:pPr>
            <w:pStyle w:val="6"/>
            <w:tabs>
              <w:tab w:val="right" w:leader="dot" w:pos="8306"/>
            </w:tabs>
            <w:spacing w:line="360" w:lineRule="auto"/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</w:sdtContent>
    </w:sdt>
    <w:p w14:paraId="0D46B456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042E1B86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54"/>
      <w:r>
        <w:rPr>
          <w:rFonts w:hint="eastAsia" w:ascii="微软雅黑" w:hAnsi="微软雅黑" w:eastAsia="微软雅黑" w:cs="微软雅黑"/>
          <w:lang w:val="en-US" w:eastAsia="zh-CN"/>
        </w:rPr>
        <w:t>学生方案查询</w:t>
      </w:r>
      <w:bookmarkEnd w:id="0"/>
    </w:p>
    <w:p w14:paraId="67B75C5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1B6C8432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查询学生方案</w:t>
      </w:r>
      <w:r>
        <w:rPr>
          <w:rFonts w:ascii="宋体" w:hAnsi="宋体" w:eastAsia="宋体"/>
          <w:sz w:val="24"/>
        </w:rPr>
        <w:t>。</w:t>
      </w:r>
    </w:p>
    <w:p w14:paraId="1B358D40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6073E119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学生方案查询</w:t>
      </w:r>
      <w:r>
        <w:rPr>
          <w:rFonts w:hint="eastAsia" w:ascii="宋体" w:hAnsi="宋体" w:eastAsia="宋体"/>
          <w:sz w:val="24"/>
        </w:rPr>
        <w:t>】。</w:t>
      </w:r>
    </w:p>
    <w:p w14:paraId="405AC9BC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C3E024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查询：选择年级、学生类别、院系、专业等，点击【查询】。</w:t>
      </w:r>
    </w:p>
    <w:p w14:paraId="44E8E9B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点击培养方案名称列的“培养方案”可查看培养方案详细信息。</w:t>
      </w:r>
    </w:p>
    <w:p w14:paraId="42E9095F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筛选查询条件，点击【导出】导出相应数据。</w:t>
      </w:r>
    </w:p>
    <w:p w14:paraId="1683F203">
      <w:r>
        <w:drawing>
          <wp:inline distT="0" distB="0" distL="114300" distR="114300">
            <wp:extent cx="5269230" cy="2441575"/>
            <wp:effectExtent l="0" t="0" r="7620" b="1587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040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图：学生方案查询</w:t>
      </w:r>
    </w:p>
    <w:p w14:paraId="7B5E1B4A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720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图：培养方案查看</w:t>
      </w:r>
    </w:p>
    <w:p w14:paraId="7F644B1C">
      <w:pPr>
        <w:jc w:val="center"/>
        <w:rPr>
          <w:rFonts w:hint="eastAsia"/>
          <w:lang w:val="en-US" w:eastAsia="zh-CN"/>
        </w:rPr>
      </w:pPr>
    </w:p>
    <w:p w14:paraId="31E6BB92">
      <w:pPr>
        <w:jc w:val="center"/>
        <w:rPr>
          <w:rFonts w:hint="default"/>
          <w:lang w:val="en-US" w:eastAsia="zh-CN"/>
        </w:rPr>
      </w:pPr>
    </w:p>
    <w:p w14:paraId="2FD8F70F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1" w:name="_Toc23798"/>
      <w:r>
        <w:rPr>
          <w:rFonts w:hint="eastAsia" w:ascii="微软雅黑" w:hAnsi="微软雅黑" w:eastAsia="微软雅黑" w:cs="微软雅黑"/>
          <w:lang w:val="en-US" w:eastAsia="zh-CN"/>
        </w:rPr>
        <w:t>培养方案查询</w:t>
      </w:r>
      <w:bookmarkEnd w:id="1"/>
    </w:p>
    <w:p w14:paraId="63ED6B9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5FD133BE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进行培养方案查询</w:t>
      </w:r>
      <w:r>
        <w:rPr>
          <w:rFonts w:ascii="宋体" w:hAnsi="宋体" w:eastAsia="宋体"/>
          <w:sz w:val="24"/>
        </w:rPr>
        <w:t>。</w:t>
      </w:r>
    </w:p>
    <w:p w14:paraId="0EC4F8E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1ED976A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培养方案查询</w:t>
      </w:r>
      <w:r>
        <w:rPr>
          <w:rFonts w:hint="eastAsia" w:ascii="宋体" w:hAnsi="宋体" w:eastAsia="宋体"/>
          <w:sz w:val="24"/>
        </w:rPr>
        <w:t>】。</w:t>
      </w:r>
    </w:p>
    <w:p w14:paraId="7900F8C2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5663E94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选择校区、年度、院系、一级学科等，点击【查询】进行查询。</w:t>
      </w:r>
    </w:p>
    <w:p w14:paraId="2702A694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点击培养方案名称列的“培养方案”可查看详细信息。</w:t>
      </w:r>
    </w:p>
    <w:p w14:paraId="30EC8B23">
      <w:pPr>
        <w:spacing w:line="276" w:lineRule="auto"/>
        <w:jc w:val="center"/>
      </w:pPr>
      <w:r>
        <w:drawing>
          <wp:inline distT="0" distB="0" distL="114300" distR="114300">
            <wp:extent cx="5269230" cy="2437765"/>
            <wp:effectExtent l="0" t="0" r="7620" b="635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D404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图：培养方案查询</w:t>
      </w:r>
    </w:p>
    <w:p w14:paraId="21CB46E6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14204"/>
      <w:r>
        <w:rPr>
          <w:rFonts w:hint="eastAsia" w:ascii="微软雅黑" w:hAnsi="微软雅黑" w:eastAsia="微软雅黑" w:cs="微软雅黑"/>
          <w:lang w:val="en-US" w:eastAsia="zh-CN"/>
        </w:rPr>
        <w:t>培养计划审核</w:t>
      </w:r>
      <w:bookmarkEnd w:id="2"/>
    </w:p>
    <w:p w14:paraId="407864B3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7891F7C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审核学生提交的培养计划</w:t>
      </w:r>
      <w:r>
        <w:rPr>
          <w:rFonts w:ascii="宋体" w:hAnsi="宋体" w:eastAsia="宋体"/>
          <w:sz w:val="24"/>
        </w:rPr>
        <w:t>。</w:t>
      </w:r>
    </w:p>
    <w:p w14:paraId="6877BD9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5E1DEA8E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培养计划审核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05461440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3CF1E158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查询：选择年级、学号/姓名等，点击【查询】。</w:t>
      </w:r>
    </w:p>
    <w:p w14:paraId="5AB2620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查询条件中的状态，默认显示“导师审核（待审核）”，点击操作栏的【审核/查看】查看学生提交的申请，进行审核【通过】/【驳回】。审核通过则进入下一级审核，驳回则驳回给学生修改申请重新提交。</w:t>
      </w:r>
    </w:p>
    <w:p w14:paraId="2C81952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333A015E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若导师已审核，下一级还未审核，导师可进行撤销审核。查询条件中的状态，选择“导师审核（通过）”可【撤销审核】，重新进行审核。</w:t>
      </w:r>
    </w:p>
    <w:p w14:paraId="532E013C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查询条件中的状态，默认显示“导师审核（待审核）”，勾选数据，点击【批量通过】进行批量审核。</w:t>
      </w:r>
    </w:p>
    <w:p w14:paraId="24D7FB56">
      <w:pPr>
        <w:spacing w:line="276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筛选查询条件，点击【导出excel】导出相应数据。</w:t>
      </w:r>
    </w:p>
    <w:p w14:paraId="2341CA50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46CD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图：培养计划审核</w:t>
      </w:r>
    </w:p>
    <w:p w14:paraId="51929825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ACEB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图：培养计划审核-导师（待审核）</w:t>
      </w:r>
    </w:p>
    <w:p w14:paraId="410F4748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77BB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图：培养计划审核-导师（通过）</w:t>
      </w:r>
    </w:p>
    <w:p w14:paraId="0FAFA7BA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8007"/>
      <w:r>
        <w:rPr>
          <w:rFonts w:hint="eastAsia" w:ascii="微软雅黑" w:hAnsi="微软雅黑" w:eastAsia="微软雅黑" w:cs="微软雅黑"/>
          <w:lang w:val="en-US" w:eastAsia="zh-CN"/>
        </w:rPr>
        <w:t>博士资格考试资格审核</w:t>
      </w:r>
      <w:bookmarkEnd w:id="3"/>
    </w:p>
    <w:p w14:paraId="4D942CD3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5093F15A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审核学生提交博士资格考试申请</w:t>
      </w:r>
      <w:r>
        <w:rPr>
          <w:rFonts w:ascii="宋体" w:hAnsi="宋体" w:eastAsia="宋体"/>
          <w:sz w:val="24"/>
        </w:rPr>
        <w:t>。</w:t>
      </w:r>
    </w:p>
    <w:p w14:paraId="131477E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2EBBB388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博士资格考试资格申请审核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18F8866D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5449B521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65930C1A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审核（待审核）”，先点击操作栏的【审核/查看】查看学生提交的申请，在弹框页面底部录入导师审核意见，最后进行审核【通过】/【退回修改】。审核通过则审核通过学生提交博士资格考试申请，退回修改则驳回给学生修改申请重新提交。</w:t>
      </w:r>
    </w:p>
    <w:p w14:paraId="3FF41AD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09895ECC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导师可进行撤销审核。查询条件中的状态，选择“导师审核（通过）”可【撤销审核】，重新进行审核。</w:t>
      </w:r>
    </w:p>
    <w:p w14:paraId="170F4312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勾选待审核的数据，点击【批量通过】进行批量审核。</w:t>
      </w:r>
    </w:p>
    <w:p w14:paraId="6038BD01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8A88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图：博士资格考试资格申请审核</w:t>
      </w:r>
    </w:p>
    <w:p w14:paraId="4CF89BE7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2C95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图：博士资格考试资格申请审核-待审核</w:t>
      </w:r>
    </w:p>
    <w:p w14:paraId="10DB1B27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CFFC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图：博士资格考试资格申请审核-撤销审核</w:t>
      </w:r>
    </w:p>
    <w:p w14:paraId="6848811E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25795"/>
      <w:r>
        <w:rPr>
          <w:rFonts w:hint="eastAsia" w:ascii="微软雅黑" w:hAnsi="微软雅黑" w:eastAsia="微软雅黑" w:cs="微软雅黑"/>
          <w:lang w:val="en-US" w:eastAsia="zh-CN"/>
        </w:rPr>
        <w:t>博士资格申请审核</w:t>
      </w:r>
      <w:bookmarkEnd w:id="4"/>
    </w:p>
    <w:p w14:paraId="64EB573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02257E16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审核学生提交博士资格考试信息填报</w:t>
      </w:r>
      <w:r>
        <w:rPr>
          <w:rFonts w:ascii="宋体" w:hAnsi="宋体" w:eastAsia="宋体"/>
          <w:sz w:val="24"/>
        </w:rPr>
        <w:t>。</w:t>
      </w:r>
    </w:p>
    <w:p w14:paraId="394CEC2D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6B2501B3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博士资格申请审核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1E8BA9AA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06CFA6B1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4BCDE06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不通过】/【退回到申请人】。审核通过则进入下一级审核，审核不通过则审核结束，退回到申请人则驳回给学生修改申请重新提交。</w:t>
      </w:r>
    </w:p>
    <w:p w14:paraId="7EC58A2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2284A67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若导师已审核，下一级还未审核，导师可进行撤销审核。查询条件中的状态，选择“导师（通过）/导师（不通过）”可【撤销审核】，重新进行审核。</w:t>
      </w:r>
    </w:p>
    <w:p w14:paraId="28B51C8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勾选待审核的数据，点击【批量通过】/【批量不通过】进行批量审核。</w:t>
      </w:r>
    </w:p>
    <w:p w14:paraId="2908CAF4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A352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图：博士资格申请审核</w:t>
      </w:r>
    </w:p>
    <w:p w14:paraId="30CFE96A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A4E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图：博士资格申请审核-导师（审核）</w:t>
      </w:r>
    </w:p>
    <w:p w14:paraId="4C410987">
      <w:pPr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B24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图：博士资格申请审核-撤销审核</w:t>
      </w:r>
    </w:p>
    <w:p w14:paraId="1E10D722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13546"/>
      <w:r>
        <w:rPr>
          <w:rFonts w:hint="eastAsia" w:ascii="微软雅黑" w:hAnsi="微软雅黑" w:eastAsia="微软雅黑" w:cs="微软雅黑"/>
          <w:lang w:val="en-US" w:eastAsia="zh-CN"/>
        </w:rPr>
        <w:t>开题资格申请审核</w:t>
      </w:r>
      <w:bookmarkEnd w:id="5"/>
    </w:p>
    <w:p w14:paraId="468CF534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2559648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审核学生提交开题资格</w:t>
      </w:r>
      <w:r>
        <w:rPr>
          <w:rFonts w:ascii="宋体" w:hAnsi="宋体" w:eastAsia="宋体"/>
          <w:sz w:val="24"/>
        </w:rPr>
        <w:t>。</w:t>
      </w:r>
    </w:p>
    <w:p w14:paraId="2EA00EB2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53BE3AE0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开题资格申请审核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3EE4991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7C9AB22F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41B2A26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审核（待审核）”，先点击操作栏的【审核/查看】查看学生提交的申请，在弹框页面底部录入导师审核意见，最后进行审核【通过】/【退回修改】。审核通过则审核结束，退回修改则驳回给学生修改申请重新提交。</w:t>
      </w:r>
    </w:p>
    <w:p w14:paraId="2FBC04F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47C9229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勾选待审核的数据，点击【批量通过】进行批量审核。</w:t>
      </w:r>
    </w:p>
    <w:p w14:paraId="2DA1CF1A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勾选已审核的数据，点击操作栏的【审核/查看】可进行【撤销审核】，重新进行审核。</w:t>
      </w:r>
    </w:p>
    <w:p w14:paraId="5A78FBA7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D5FE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图：开题资格申请审核</w:t>
      </w:r>
    </w:p>
    <w:p w14:paraId="16CB8907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3705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图：开题资格申请审核-待审核</w:t>
      </w:r>
    </w:p>
    <w:p w14:paraId="651E32CE">
      <w:pPr>
        <w:spacing w:line="276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41575"/>
            <wp:effectExtent l="0" t="0" r="7620" b="15875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92AD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图：开题资格申请审核-已审核</w:t>
      </w:r>
    </w:p>
    <w:p w14:paraId="0565B482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3826"/>
      <w:r>
        <w:rPr>
          <w:rFonts w:hint="eastAsia" w:ascii="微软雅黑" w:hAnsi="微软雅黑" w:eastAsia="微软雅黑" w:cs="微软雅黑"/>
          <w:lang w:val="en-US" w:eastAsia="zh-CN"/>
        </w:rPr>
        <w:t>开题申请审核</w:t>
      </w:r>
      <w:bookmarkEnd w:id="6"/>
    </w:p>
    <w:p w14:paraId="1DF01C95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4FFEC58A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审核学生提交的开题申请</w:t>
      </w:r>
      <w:r>
        <w:rPr>
          <w:rFonts w:ascii="宋体" w:hAnsi="宋体" w:eastAsia="宋体"/>
          <w:sz w:val="24"/>
        </w:rPr>
        <w:t>。</w:t>
      </w:r>
    </w:p>
    <w:p w14:paraId="0B98BFB3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458BD531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开题申请审核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68FFB721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6971C854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3E26409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退回到申请人】。审核通过则进入下一级审核，，退回到申请人则驳回给学生修改申请重新提交。</w:t>
      </w:r>
    </w:p>
    <w:p w14:paraId="3205142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1754551C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若导师已审核，下一级还未审核，导师可进行撤销审核。查询条件中的状态，选择“导师（通过）”可【撤销审核】，重新进行审核。</w:t>
      </w:r>
    </w:p>
    <w:p w14:paraId="1923A16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勾选数据，点击【导出开题文件】可进行导出。</w:t>
      </w:r>
    </w:p>
    <w:p w14:paraId="16CAF100">
      <w:pPr>
        <w:spacing w:line="276" w:lineRule="auto"/>
        <w:jc w:val="both"/>
      </w:pPr>
      <w:r>
        <w:drawing>
          <wp:inline distT="0" distB="0" distL="114300" distR="114300">
            <wp:extent cx="5269230" cy="2441575"/>
            <wp:effectExtent l="0" t="0" r="7620" b="1587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7148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图：开题申请审核</w:t>
      </w:r>
    </w:p>
    <w:p w14:paraId="71B8B310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21E1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图：开题申请审核-导师（待审核）</w:t>
      </w:r>
    </w:p>
    <w:p w14:paraId="25D64B19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D64A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图：开题申请审核-导师（通过）</w:t>
      </w:r>
    </w:p>
    <w:p w14:paraId="4D073C6E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27508"/>
      <w:r>
        <w:rPr>
          <w:rFonts w:hint="eastAsia" w:ascii="微软雅黑" w:hAnsi="微软雅黑" w:eastAsia="微软雅黑" w:cs="微软雅黑"/>
          <w:lang w:val="en-US" w:eastAsia="zh-CN"/>
        </w:rPr>
        <w:t>中期资格审核</w:t>
      </w:r>
      <w:bookmarkEnd w:id="7"/>
    </w:p>
    <w:p w14:paraId="3F76D6F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589AE63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审核学生提交中期资格</w:t>
      </w:r>
      <w:r>
        <w:rPr>
          <w:rFonts w:ascii="宋体" w:hAnsi="宋体" w:eastAsia="宋体"/>
          <w:sz w:val="24"/>
        </w:rPr>
        <w:t>。</w:t>
      </w:r>
    </w:p>
    <w:p w14:paraId="7AB83764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12799134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中期资格审核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7DBC7381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69D065B5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52D67C8B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审核（待审核）”，先点击操作栏的【审核/查看】查看学生提交的申请，在弹框页面底部录入导师审核意见，最后进行审核【通过】/【退回修改】。审核通过则审核结束，退回修改则驳回给学生修改申请重新提交。</w:t>
      </w:r>
    </w:p>
    <w:p w14:paraId="048EC09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勾选待审核的数据，点击【批量通过】进行批量审核。</w:t>
      </w:r>
    </w:p>
    <w:p w14:paraId="4E0D5DDF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勾选已审核的数据，点击操作栏的【审核/查看】可进行【撤销审核】，重新进行审核。</w:t>
      </w:r>
    </w:p>
    <w:p w14:paraId="2A3B8A66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9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A8A6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图：中期资格审核</w:t>
      </w:r>
    </w:p>
    <w:p w14:paraId="50054765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9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4DDE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图：中期资格审核-待审核</w:t>
      </w:r>
    </w:p>
    <w:p w14:paraId="1CF2A76E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D5DF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图：中期资格审核-撤销审核</w:t>
      </w:r>
    </w:p>
    <w:p w14:paraId="6346394C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1149"/>
      <w:r>
        <w:rPr>
          <w:rFonts w:hint="eastAsia" w:ascii="微软雅黑" w:hAnsi="微软雅黑" w:eastAsia="微软雅黑" w:cs="微软雅黑"/>
          <w:lang w:val="en-US" w:eastAsia="zh-CN"/>
        </w:rPr>
        <w:t>中期申请审核</w:t>
      </w:r>
      <w:bookmarkEnd w:id="8"/>
    </w:p>
    <w:p w14:paraId="27D872E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62628FAC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审核学生提交的中期申请</w:t>
      </w:r>
      <w:r>
        <w:rPr>
          <w:rFonts w:ascii="宋体" w:hAnsi="宋体" w:eastAsia="宋体"/>
          <w:sz w:val="24"/>
        </w:rPr>
        <w:t>。</w:t>
      </w:r>
    </w:p>
    <w:p w14:paraId="4E9EC0B5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1A37E8A2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中期申请审核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0D987520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06ABEECA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1B8A28B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填写导师审核意见，最后进行审核【通过】/【退回到申请人】。审核通过则进入下一级审核，退回到申请人则驳回给学生修改申请重新提交。</w:t>
      </w:r>
    </w:p>
    <w:p w14:paraId="3A9997E2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2ED7137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若导师已审核，下一级还未审核，导师可进行撤销审核。查询条件中的状态，选择“导师（通过）”可【撤销审核】，重新进行审核。</w:t>
      </w:r>
    </w:p>
    <w:p w14:paraId="586CF0D6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勾选数据，点击【导出中期文件】可进行导出。</w:t>
      </w:r>
    </w:p>
    <w:p w14:paraId="69DF39D5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8DFA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图:中期申请审核</w:t>
      </w:r>
    </w:p>
    <w:p w14:paraId="74FD787A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B1C3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图:中期申请审核-导师（待审核）</w:t>
      </w:r>
    </w:p>
    <w:p w14:paraId="0FEB5308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EDCE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图:中期申请审核-导师（通过）</w:t>
      </w:r>
    </w:p>
    <w:p w14:paraId="05FE86FD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9" w:name="_Toc30995"/>
      <w:r>
        <w:rPr>
          <w:rFonts w:hint="eastAsia" w:ascii="微软雅黑" w:hAnsi="微软雅黑" w:eastAsia="微软雅黑" w:cs="微软雅黑"/>
          <w:lang w:val="en-US" w:eastAsia="zh-CN"/>
        </w:rPr>
        <w:t>实践活动审核</w:t>
      </w:r>
      <w:bookmarkEnd w:id="9"/>
    </w:p>
    <w:p w14:paraId="750A0C51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649FC46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审核学生提交的实践活动</w:t>
      </w:r>
      <w:r>
        <w:rPr>
          <w:rFonts w:ascii="宋体" w:hAnsi="宋体" w:eastAsia="宋体"/>
          <w:sz w:val="24"/>
        </w:rPr>
        <w:t>。</w:t>
      </w:r>
    </w:p>
    <w:p w14:paraId="658216C2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6C2D8F5A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实践活动审核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311DE2A5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FCE0E0C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50728EF4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不通过】/【退回修改】。审核通过则进入下一级审核，审核不通过则审核结束，退回修改则驳回给学生修改申请重新提交。</w:t>
      </w:r>
    </w:p>
    <w:p w14:paraId="0DF2716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234AC76D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若导师已审核，下一级还未审核，导师可进行撤销审核。查询条件中的状态，选择“导师（通过）/导师（不通过）”可【撤销审核】，重新进行审核。</w:t>
      </w:r>
    </w:p>
    <w:p w14:paraId="69377DE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查询条件中的状态，默认显示“导师（待审核）”，勾选数据，点击【批量通过】/【批量不通过】进行批量审核。</w:t>
      </w:r>
    </w:p>
    <w:p w14:paraId="09940E82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52C8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图：实践活动审核</w:t>
      </w:r>
    </w:p>
    <w:p w14:paraId="7244DB9C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867A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图：实践活动审核-导师（待审核）</w:t>
      </w:r>
    </w:p>
    <w:p w14:paraId="1E62A948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4B30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图：实践活动审核-导师（通过）</w:t>
      </w:r>
    </w:p>
    <w:p w14:paraId="44594705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4878"/>
      <w:r>
        <w:rPr>
          <w:rFonts w:hint="eastAsia" w:ascii="微软雅黑" w:hAnsi="微软雅黑" w:eastAsia="微软雅黑" w:cs="微软雅黑"/>
          <w:lang w:val="en-US" w:eastAsia="zh-CN"/>
        </w:rPr>
        <w:t>学术活动审核</w:t>
      </w:r>
      <w:bookmarkEnd w:id="10"/>
    </w:p>
    <w:p w14:paraId="6DBDAFD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0DA028DD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审核学生提交的学术活动</w:t>
      </w:r>
      <w:r>
        <w:rPr>
          <w:rFonts w:ascii="宋体" w:hAnsi="宋体" w:eastAsia="宋体"/>
          <w:sz w:val="24"/>
        </w:rPr>
        <w:t>。</w:t>
      </w:r>
    </w:p>
    <w:p w14:paraId="2B94DE46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74616D4A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学术活动审核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455BD262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97C155B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35783F25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不通过】/【退回修改】。审核通过则进入下一级审核，审核不通过则审核结束，退回修改则驳回给学生修改申请重新提交。</w:t>
      </w:r>
    </w:p>
    <w:p w14:paraId="65D0366D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7B20F9D6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若导师已审核，下一级还未审核，导师可进行撤销审核。查询条件中的状态，选择“导师（通过）/导师（不通过）”可【撤销审核】，重新进行审核。</w:t>
      </w:r>
    </w:p>
    <w:p w14:paraId="11EA263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查询条件中的状态，默认显示“导师（待审核）”，勾选数据，点击【批量通过】/【批量不通过】进行批量审核。</w:t>
      </w:r>
    </w:p>
    <w:p w14:paraId="224E93E9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筛选查询条件，点击【导出】导出相应数据。</w:t>
      </w:r>
    </w:p>
    <w:p w14:paraId="34C16BB7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AEB4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图：学术活动审核</w:t>
      </w:r>
    </w:p>
    <w:p w14:paraId="5C657154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881B">
      <w:pPr>
        <w:spacing w:line="276" w:lineRule="auto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图：学术活动审核-导师（待审核）</w:t>
      </w:r>
    </w:p>
    <w:p w14:paraId="17B601B6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9CCF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图：学术活动审核-导师（通过）</w:t>
      </w:r>
    </w:p>
    <w:p w14:paraId="52CB0FBD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11" w:name="_Toc16628"/>
      <w:r>
        <w:rPr>
          <w:rFonts w:hint="eastAsia" w:ascii="微软雅黑" w:hAnsi="微软雅黑" w:eastAsia="微软雅黑" w:cs="微软雅黑"/>
          <w:lang w:val="en-US" w:eastAsia="zh-CN"/>
        </w:rPr>
        <w:t>实践拓展审核</w:t>
      </w:r>
      <w:bookmarkEnd w:id="11"/>
    </w:p>
    <w:p w14:paraId="69C18079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116432A0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审核学生提交的实践拓展</w:t>
      </w:r>
      <w:r>
        <w:rPr>
          <w:rFonts w:ascii="宋体" w:hAnsi="宋体" w:eastAsia="宋体"/>
          <w:sz w:val="24"/>
        </w:rPr>
        <w:t>。</w:t>
      </w:r>
    </w:p>
    <w:p w14:paraId="4586127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2B1633F0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实践拓展审核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217F2B6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219D3654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56201399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不通过】/【退回修改】。审核通过则进入下一级审核，审核不通过则审核结束，退回修改则驳回给学生修改申请重新提交。</w:t>
      </w:r>
    </w:p>
    <w:p w14:paraId="4B904557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4FAAE1AE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若导师已审核，下一级还未审核，导师可进行撤销审核。查询条件中的状态，选择“导师（通过）/导师（不通过）”可【撤销审核】，重新进行审核。</w:t>
      </w:r>
    </w:p>
    <w:p w14:paraId="1D05F2CF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查询条件中的状态，默认显示“导师（待审核）”，勾选数据，点击【批量通过】/【批量不通过】进行批量审核。</w:t>
      </w:r>
    </w:p>
    <w:p w14:paraId="7617CC6C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B82A">
      <w:pPr>
        <w:spacing w:line="276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图：实践拓展审核</w:t>
      </w:r>
    </w:p>
    <w:p w14:paraId="723209EE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1F60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图：实践拓展审核-导师（待审核）</w:t>
      </w:r>
    </w:p>
    <w:p w14:paraId="0A6F8CE8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25848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图：实践拓展审核-导师（通过）</w:t>
      </w:r>
    </w:p>
    <w:p w14:paraId="759421DA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30595"/>
      <w:r>
        <w:rPr>
          <w:rFonts w:hint="eastAsia" w:ascii="微软雅黑" w:hAnsi="微软雅黑" w:eastAsia="微软雅黑" w:cs="微软雅黑"/>
          <w:lang w:val="en-US" w:eastAsia="zh-CN"/>
        </w:rPr>
        <w:t>创新训练审核</w:t>
      </w:r>
      <w:bookmarkEnd w:id="12"/>
    </w:p>
    <w:p w14:paraId="2B1DA9FA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209A8D68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审核学生提交的创新训练</w:t>
      </w:r>
      <w:r>
        <w:rPr>
          <w:rFonts w:ascii="宋体" w:hAnsi="宋体" w:eastAsia="宋体"/>
          <w:sz w:val="24"/>
        </w:rPr>
        <w:t>。</w:t>
      </w:r>
    </w:p>
    <w:p w14:paraId="4012F6B5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1A850780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创新训练审核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69C59157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4F5B2AA0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36F9314A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不通过】/【退回修改】。审核通过则进入下一级审核，审核不通过则审核结束，退回修改则驳回给学生修改申请重新提交。</w:t>
      </w:r>
    </w:p>
    <w:p w14:paraId="46D957D2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351D2BED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若导师已审核，下一级还未审核，导师可进行撤销审核。查询条件中的状态，选择“导师（通过）/导师（不通过）”可【撤销审核】，重新进行审核。</w:t>
      </w:r>
    </w:p>
    <w:p w14:paraId="2D36949F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查询条件中的状态，默认显示“导师（待审核）”，勾选数据，点击【批量通过】/【批量不通过】进行批量审核。</w:t>
      </w:r>
    </w:p>
    <w:p w14:paraId="78802F4E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10E0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图：创新训练审核</w:t>
      </w:r>
    </w:p>
    <w:p w14:paraId="31CE372C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2786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图：创新训练审核-导师（待审核）</w:t>
      </w:r>
    </w:p>
    <w:p w14:paraId="565C683D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9738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图：创新训练审核-导师（通过）</w:t>
      </w:r>
    </w:p>
    <w:p w14:paraId="199A167E">
      <w:pPr>
        <w:pStyle w:val="2"/>
        <w:numPr>
          <w:ilvl w:val="0"/>
          <w:numId w:val="1"/>
        </w:numPr>
        <w:spacing w:before="340" w:after="330" w:line="276" w:lineRule="auto"/>
        <w:rPr>
          <w:rFonts w:hint="eastAsia" w:ascii="微软雅黑" w:hAnsi="微软雅黑" w:eastAsia="微软雅黑" w:cs="微软雅黑"/>
          <w:lang w:val="en-US" w:eastAsia="zh-CN"/>
        </w:rPr>
      </w:pPr>
      <w:bookmarkStart w:id="13" w:name="_Toc14295"/>
      <w:r>
        <w:rPr>
          <w:rFonts w:hint="eastAsia" w:ascii="微软雅黑" w:hAnsi="微软雅黑" w:eastAsia="微软雅黑" w:cs="微软雅黑"/>
          <w:lang w:val="en-US" w:eastAsia="zh-CN"/>
        </w:rPr>
        <w:t>文献综述审核</w:t>
      </w:r>
      <w:bookmarkEnd w:id="13"/>
    </w:p>
    <w:p w14:paraId="648B8E69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 w14:paraId="18675B61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审核学生提交的文献综述</w:t>
      </w:r>
      <w:r>
        <w:rPr>
          <w:rFonts w:ascii="宋体" w:hAnsi="宋体" w:eastAsia="宋体"/>
          <w:sz w:val="24"/>
        </w:rPr>
        <w:t>。</w:t>
      </w:r>
    </w:p>
    <w:p w14:paraId="0E512F8F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 w14:paraId="1168B357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</w:t>
      </w:r>
      <w:r>
        <w:rPr>
          <w:rFonts w:hint="eastAsia" w:ascii="宋体" w:hAnsi="宋体" w:eastAsia="宋体"/>
          <w:sz w:val="24"/>
          <w:lang w:val="en-US" w:eastAsia="zh-CN"/>
        </w:rPr>
        <w:t>培养管理</w:t>
      </w:r>
      <w:r>
        <w:rPr>
          <w:rFonts w:hint="eastAsia" w:ascii="宋体" w:hAnsi="宋体" w:eastAsia="宋体"/>
          <w:sz w:val="24"/>
        </w:rPr>
        <w:t>】→【</w:t>
      </w:r>
      <w:r>
        <w:rPr>
          <w:rFonts w:hint="eastAsia" w:ascii="宋体" w:hAnsi="宋体" w:eastAsia="宋体"/>
          <w:sz w:val="24"/>
          <w:lang w:val="en-US" w:eastAsia="zh-CN"/>
        </w:rPr>
        <w:t>文献综述审核</w:t>
      </w:r>
      <w:r>
        <w:rPr>
          <w:rFonts w:hint="eastAsia" w:ascii="宋体" w:hAnsi="宋体" w:eastAsia="宋体"/>
          <w:sz w:val="24"/>
        </w:rPr>
        <w:t>】。</w:t>
      </w: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也可在首页的待办事项直接点击学生进行审核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20ABBEBB"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 w14:paraId="7FC19D3B">
      <w:pPr>
        <w:spacing w:line="276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查询：选择学生类别、学号/姓名等，点击【查询】。</w:t>
      </w:r>
    </w:p>
    <w:p w14:paraId="66FD498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查询条件中的状态，默认显示“导师（待审核）”，先点击操作栏的【审核/查看】查看学生提交的申请，在弹框页面底部录入导师审核意见，最后进行审核【通过】/【不通过】/【退回修改】。审核通过则进入下一级审核，审核不通过则审核结束，退回修改则驳回给学生修改申请重新提交。</w:t>
      </w:r>
    </w:p>
    <w:p w14:paraId="3418F25C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若学生的申请被退回修改过，审核详情页面的底部会有“历史审核记录”，点击【历史审核记录】可查看详情。</w:t>
      </w:r>
    </w:p>
    <w:p w14:paraId="7A5770E3">
      <w:pPr>
        <w:spacing w:line="276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若导师已审核，下一级还未审核，导师可进行撤销审核。查询条件中的状态，选择“导师（通过）/导师（不通过）”可【撤销审核】，重新进行审核。</w:t>
      </w:r>
    </w:p>
    <w:p w14:paraId="0A9FDCE8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7269">
      <w:pPr>
        <w:spacing w:line="276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图：文献综述审核</w:t>
      </w:r>
    </w:p>
    <w:p w14:paraId="285DE38B">
      <w:pPr>
        <w:spacing w:line="276" w:lineRule="auto"/>
        <w:jc w:val="center"/>
      </w:pPr>
      <w:r>
        <w:drawing>
          <wp:inline distT="0" distB="0" distL="114300" distR="114300">
            <wp:extent cx="5269230" cy="2441575"/>
            <wp:effectExtent l="0" t="0" r="7620" b="158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B8AF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图：文献综述审核-导师（待审核）</w:t>
      </w:r>
    </w:p>
    <w:p w14:paraId="3D30795D">
      <w:pPr>
        <w:spacing w:line="276" w:lineRule="auto"/>
      </w:pPr>
      <w:r>
        <w:drawing>
          <wp:inline distT="0" distB="0" distL="114300" distR="114300">
            <wp:extent cx="5269230" cy="2441575"/>
            <wp:effectExtent l="0" t="0" r="7620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319B">
      <w:pPr>
        <w:spacing w:line="276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图：文献综述审核-导师（通过）</w:t>
      </w:r>
    </w:p>
    <w:p w14:paraId="00CA2F67">
      <w:pPr>
        <w:jc w:val="center"/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C4A9E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C313C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3FA5D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3FA5D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zZGVhNWI0NjMyMGFjZThkYjc3MDkwYzg1MzA3NjEifQ=="/>
  </w:docVars>
  <w:rsids>
    <w:rsidRoot w:val="00000000"/>
    <w:rsid w:val="00456CF8"/>
    <w:rsid w:val="035D0ADE"/>
    <w:rsid w:val="0972111F"/>
    <w:rsid w:val="09BC4938"/>
    <w:rsid w:val="0DA548D8"/>
    <w:rsid w:val="0E1D4A1E"/>
    <w:rsid w:val="12BE0B5F"/>
    <w:rsid w:val="143C6E6F"/>
    <w:rsid w:val="15906192"/>
    <w:rsid w:val="170610F8"/>
    <w:rsid w:val="1E6722E6"/>
    <w:rsid w:val="20136BAE"/>
    <w:rsid w:val="2BAB5133"/>
    <w:rsid w:val="2C9440F2"/>
    <w:rsid w:val="2EFE4E84"/>
    <w:rsid w:val="39914BB0"/>
    <w:rsid w:val="3AC06B69"/>
    <w:rsid w:val="3B7360EB"/>
    <w:rsid w:val="3D313E5E"/>
    <w:rsid w:val="400918EC"/>
    <w:rsid w:val="40833377"/>
    <w:rsid w:val="479A6CE9"/>
    <w:rsid w:val="483333B1"/>
    <w:rsid w:val="4D1C61EC"/>
    <w:rsid w:val="515D7790"/>
    <w:rsid w:val="529E1406"/>
    <w:rsid w:val="562A68E6"/>
    <w:rsid w:val="57156679"/>
    <w:rsid w:val="5E8A5975"/>
    <w:rsid w:val="609E3359"/>
    <w:rsid w:val="65B46919"/>
    <w:rsid w:val="66E45380"/>
    <w:rsid w:val="69495CD0"/>
    <w:rsid w:val="6F4E5C0E"/>
    <w:rsid w:val="6FB23C4A"/>
    <w:rsid w:val="73283EF3"/>
    <w:rsid w:val="790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5265</Words>
  <Characters>5295</Characters>
  <Lines>0</Lines>
  <Paragraphs>0</Paragraphs>
  <TotalTime>13</TotalTime>
  <ScaleCrop>false</ScaleCrop>
  <LinksUpToDate>false</LinksUpToDate>
  <CharactersWithSpaces>5351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2024-08-08T07:46:00Z</dcterms:created>
  <dc:creator>小苏苏无敌可爱美少女</dc:creator>
  <cp:lastModifiedBy>白静</cp:lastModifiedBy>
  <dcterms:modified xsi:type="dcterms:W3CDTF">2024-11-01T07:54:21Z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82BCFA62B8CD48BD9520D677462C2C30_13</vt:lpwstr>
  </property>
</Properties>
</file>