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85AA" w14:textId="77777777" w:rsidR="00A67B86" w:rsidRDefault="0038700C">
      <w:pPr>
        <w:jc w:val="left"/>
        <w:rPr>
          <w:rFonts w:ascii="仿宋" w:eastAsia="仿宋" w:hAnsi="仿宋" w:cs="华文中宋"/>
          <w:sz w:val="28"/>
          <w:szCs w:val="28"/>
          <w:lang w:bidi="ar"/>
        </w:rPr>
      </w:pPr>
      <w:bookmarkStart w:id="0" w:name="_Toc52228890"/>
      <w:r>
        <w:rPr>
          <w:rFonts w:ascii="仿宋" w:eastAsia="仿宋" w:hAnsi="仿宋" w:cs="华文中宋" w:hint="eastAsia"/>
          <w:sz w:val="28"/>
          <w:szCs w:val="28"/>
          <w:lang w:bidi="ar"/>
        </w:rPr>
        <w:t>附件2：各项奖学金评定条件细则</w:t>
      </w:r>
    </w:p>
    <w:p w14:paraId="033923FD" w14:textId="14B53F27" w:rsidR="004334B0" w:rsidRDefault="0038700C">
      <w:pPr>
        <w:rPr>
          <w:rFonts w:ascii="仿宋" w:eastAsia="仿宋" w:hAnsi="仿宋" w:cs="华文中宋"/>
          <w:b/>
          <w:bCs/>
          <w:sz w:val="28"/>
          <w:szCs w:val="28"/>
          <w:lang w:bidi="ar"/>
        </w:rPr>
      </w:pPr>
      <w:bookmarkStart w:id="1" w:name="_Toc89350845"/>
      <w:bookmarkEnd w:id="0"/>
      <w: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t>一、</w:t>
      </w:r>
      <w:bookmarkStart w:id="2" w:name="_Hlk176780486"/>
      <w:r w:rsidR="004334B0"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t>中银基础学科奖学金</w:t>
      </w:r>
    </w:p>
    <w:p w14:paraId="42265F8D" w14:textId="77777777" w:rsidR="004334B0" w:rsidRDefault="004334B0">
      <w:pPr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（一）评选对象</w:t>
      </w:r>
    </w:p>
    <w:bookmarkEnd w:id="2"/>
    <w:p w14:paraId="397EE367" w14:textId="4A2C5CE8" w:rsidR="00A67B86" w:rsidRDefault="004334B0">
      <w:pPr>
        <w:ind w:firstLineChars="200" w:firstLine="560"/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中银基础学科奖学金评选对象为物理学、化学、材料科学与工程、控制科学与工程、兵器科学与技术五个学科（专业）的全日制</w:t>
      </w:r>
      <w:r w:rsidR="003A0112">
        <w:rPr>
          <w:rFonts w:ascii="仿宋" w:eastAsia="仿宋" w:hAnsi="仿宋" w:cs="仿宋_GB2312" w:hint="eastAsia"/>
          <w:sz w:val="28"/>
          <w:szCs w:val="28"/>
          <w:lang w:bidi="ar"/>
        </w:rPr>
        <w:t>在读</w:t>
      </w:r>
      <w:r>
        <w:rPr>
          <w:rFonts w:ascii="仿宋" w:eastAsia="仿宋" w:hAnsi="仿宋" w:cs="仿宋_GB2312" w:hint="eastAsia"/>
          <w:sz w:val="28"/>
          <w:szCs w:val="28"/>
          <w:lang w:bidi="ar"/>
        </w:rPr>
        <w:t>优秀硕士生、博士生各一名。奖励金额为2万元</w:t>
      </w:r>
      <w:r>
        <w:rPr>
          <w:rFonts w:ascii="仿宋" w:eastAsia="仿宋" w:hAnsi="仿宋" w:cs="仿宋_GB2312"/>
          <w:sz w:val="28"/>
          <w:szCs w:val="28"/>
          <w:lang w:bidi="ar"/>
        </w:rPr>
        <w:t>/</w:t>
      </w:r>
      <w:r>
        <w:rPr>
          <w:rFonts w:ascii="仿宋" w:eastAsia="仿宋" w:hAnsi="仿宋" w:cs="仿宋_GB2312" w:hint="eastAsia"/>
          <w:sz w:val="28"/>
          <w:szCs w:val="28"/>
          <w:lang w:bidi="ar"/>
        </w:rPr>
        <w:t>人/年。</w:t>
      </w:r>
    </w:p>
    <w:p w14:paraId="53E6B0AC" w14:textId="77777777" w:rsidR="00A67B86" w:rsidRDefault="0038700C">
      <w:pPr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（二）参评条件</w:t>
      </w:r>
    </w:p>
    <w:p w14:paraId="5414908C" w14:textId="5E56740B" w:rsidR="00A67B86" w:rsidRDefault="0038700C">
      <w:pPr>
        <w:ind w:firstLineChars="200" w:firstLine="560"/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1</w:t>
      </w:r>
      <w:r>
        <w:rPr>
          <w:rFonts w:ascii="仿宋" w:eastAsia="仿宋" w:hAnsi="仿宋" w:cs="仿宋_GB2312"/>
          <w:sz w:val="28"/>
          <w:szCs w:val="28"/>
          <w:lang w:bidi="ar"/>
        </w:rPr>
        <w:t xml:space="preserve">. </w:t>
      </w:r>
      <w:r w:rsidR="004334B0">
        <w:rPr>
          <w:rFonts w:ascii="仿宋" w:eastAsia="仿宋" w:hAnsi="仿宋" w:cs="仿宋_GB2312" w:hint="eastAsia"/>
          <w:sz w:val="28"/>
          <w:szCs w:val="28"/>
          <w:lang w:bidi="ar"/>
        </w:rPr>
        <w:t>热爱中华人民共和国，拥护中国共产党的领导</w:t>
      </w:r>
      <w:r>
        <w:rPr>
          <w:rFonts w:ascii="仿宋" w:eastAsia="仿宋" w:hAnsi="仿宋" w:cs="仿宋_GB2312" w:hint="eastAsia"/>
          <w:sz w:val="28"/>
          <w:szCs w:val="28"/>
          <w:lang w:bidi="ar"/>
        </w:rPr>
        <w:t>；</w:t>
      </w:r>
    </w:p>
    <w:p w14:paraId="33FA3170" w14:textId="7F498A17" w:rsidR="00A67B86" w:rsidRDefault="0038700C">
      <w:pPr>
        <w:ind w:firstLineChars="200" w:firstLine="560"/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2</w:t>
      </w:r>
      <w:r>
        <w:rPr>
          <w:rFonts w:ascii="仿宋" w:eastAsia="仿宋" w:hAnsi="仿宋" w:cs="仿宋_GB2312"/>
          <w:sz w:val="28"/>
          <w:szCs w:val="28"/>
          <w:lang w:bidi="ar"/>
        </w:rPr>
        <w:t xml:space="preserve">. </w:t>
      </w:r>
      <w:r w:rsidR="004334B0">
        <w:rPr>
          <w:rFonts w:ascii="仿宋" w:eastAsia="仿宋" w:hAnsi="仿宋" w:cs="仿宋_GB2312" w:hint="eastAsia"/>
          <w:sz w:val="28"/>
          <w:szCs w:val="28"/>
          <w:lang w:bidi="ar"/>
        </w:rPr>
        <w:t>遵守宪法和法律，遵守学校规章制度；</w:t>
      </w:r>
    </w:p>
    <w:p w14:paraId="4343983B" w14:textId="740FC575" w:rsidR="004334B0" w:rsidRDefault="004334B0">
      <w:pPr>
        <w:ind w:firstLineChars="200" w:firstLine="560"/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3</w:t>
      </w:r>
      <w:r>
        <w:rPr>
          <w:rFonts w:ascii="仿宋" w:eastAsia="仿宋" w:hAnsi="仿宋" w:cs="仿宋_GB2312"/>
          <w:sz w:val="28"/>
          <w:szCs w:val="28"/>
          <w:lang w:bidi="ar"/>
        </w:rPr>
        <w:t xml:space="preserve">. </w:t>
      </w:r>
      <w:r>
        <w:rPr>
          <w:rFonts w:ascii="仿宋" w:eastAsia="仿宋" w:hAnsi="仿宋" w:cs="仿宋_GB2312" w:hint="eastAsia"/>
          <w:sz w:val="28"/>
          <w:szCs w:val="28"/>
          <w:lang w:bidi="ar"/>
        </w:rPr>
        <w:t>诚实守信，道德品质优良；</w:t>
      </w:r>
    </w:p>
    <w:p w14:paraId="1C17082D" w14:textId="4D65BB83" w:rsidR="004334B0" w:rsidRDefault="004334B0">
      <w:pPr>
        <w:ind w:firstLineChars="200" w:firstLine="560"/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4</w:t>
      </w:r>
      <w:r>
        <w:rPr>
          <w:rFonts w:ascii="仿宋" w:eastAsia="仿宋" w:hAnsi="仿宋" w:cs="仿宋_GB2312"/>
          <w:sz w:val="28"/>
          <w:szCs w:val="28"/>
          <w:lang w:bidi="ar"/>
        </w:rPr>
        <w:t xml:space="preserve">. </w:t>
      </w:r>
      <w:r>
        <w:rPr>
          <w:rFonts w:ascii="仿宋" w:eastAsia="仿宋" w:hAnsi="仿宋" w:cs="仿宋_GB2312" w:hint="eastAsia"/>
          <w:sz w:val="28"/>
          <w:szCs w:val="28"/>
          <w:lang w:bidi="ar"/>
        </w:rPr>
        <w:t>在校期间学习成绩优异；</w:t>
      </w:r>
    </w:p>
    <w:p w14:paraId="52D774D8" w14:textId="14A1FF67" w:rsidR="004334B0" w:rsidRDefault="004334B0">
      <w:pPr>
        <w:ind w:firstLineChars="200" w:firstLine="560"/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5</w:t>
      </w:r>
      <w:r>
        <w:rPr>
          <w:rFonts w:ascii="仿宋" w:eastAsia="仿宋" w:hAnsi="仿宋" w:cs="仿宋_GB2312"/>
          <w:sz w:val="28"/>
          <w:szCs w:val="28"/>
          <w:lang w:bidi="ar"/>
        </w:rPr>
        <w:t xml:space="preserve">. </w:t>
      </w:r>
      <w:r>
        <w:rPr>
          <w:rFonts w:ascii="仿宋" w:eastAsia="仿宋" w:hAnsi="仿宋" w:cs="仿宋_GB2312" w:hint="eastAsia"/>
          <w:sz w:val="28"/>
          <w:szCs w:val="28"/>
          <w:lang w:bidi="ar"/>
        </w:rPr>
        <w:t>同等条件下，积极参加社会公益活动或志愿服务的学生优先。</w:t>
      </w:r>
    </w:p>
    <w:p w14:paraId="204762B7" w14:textId="77777777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（三）候选人报送要求</w:t>
      </w:r>
    </w:p>
    <w:p w14:paraId="6DA2D5D4" w14:textId="3C7FA40D" w:rsidR="00A67B86" w:rsidRDefault="007C55B8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学院需提交《附件3</w:t>
      </w:r>
      <w:r>
        <w:rPr>
          <w:rFonts w:ascii="仿宋" w:eastAsia="仿宋" w:hAnsi="仿宋" w:cs="宋体"/>
          <w:sz w:val="28"/>
          <w:szCs w:val="28"/>
          <w:lang w:bidi="ar"/>
        </w:rPr>
        <w:t>-</w:t>
      </w:r>
      <w:r w:rsidRPr="007C55B8">
        <w:rPr>
          <w:rFonts w:ascii="仿宋" w:eastAsia="仿宋" w:hAnsi="仿宋" w:cs="宋体" w:hint="eastAsia"/>
          <w:sz w:val="28"/>
          <w:szCs w:val="28"/>
          <w:lang w:bidi="ar"/>
        </w:rPr>
        <w:t>中国教育发展基金会中银基础学科奖学金项目学生登记表</w:t>
      </w:r>
      <w:r>
        <w:rPr>
          <w:rFonts w:ascii="仿宋" w:eastAsia="仿宋" w:hAnsi="仿宋" w:cs="宋体" w:hint="eastAsia"/>
          <w:sz w:val="28"/>
          <w:szCs w:val="28"/>
          <w:lang w:bidi="ar"/>
        </w:rPr>
        <w:t>》电子版，发送至王谛平台邮箱。</w:t>
      </w:r>
    </w:p>
    <w:p w14:paraId="1AF20D92" w14:textId="77777777" w:rsidR="00A67B86" w:rsidRDefault="00A67B86">
      <w:pPr>
        <w:rPr>
          <w:rFonts w:ascii="仿宋" w:eastAsia="仿宋" w:hAnsi="仿宋" w:cs="仿宋_GB2312"/>
          <w:sz w:val="28"/>
          <w:szCs w:val="28"/>
          <w:lang w:bidi="ar"/>
        </w:rPr>
      </w:pPr>
    </w:p>
    <w:p w14:paraId="52FF4EB6" w14:textId="77777777" w:rsidR="00A67B86" w:rsidRDefault="00A67B86">
      <w:pPr>
        <w:rPr>
          <w:rFonts w:ascii="仿宋" w:eastAsia="仿宋" w:hAnsi="仿宋" w:cs="仿宋_GB2312"/>
          <w:sz w:val="28"/>
          <w:szCs w:val="28"/>
          <w:lang w:bidi="ar"/>
        </w:rPr>
      </w:pPr>
    </w:p>
    <w:p w14:paraId="277B908F" w14:textId="72C13C50" w:rsidR="00A67B86" w:rsidRDefault="00A67B86">
      <w:pPr>
        <w:rPr>
          <w:rFonts w:ascii="仿宋" w:eastAsia="仿宋" w:hAnsi="仿宋" w:cs="仿宋_GB2312"/>
          <w:sz w:val="28"/>
          <w:szCs w:val="28"/>
          <w:lang w:bidi="ar"/>
        </w:rPr>
      </w:pPr>
    </w:p>
    <w:p w14:paraId="7A33AE10" w14:textId="77777777" w:rsidR="00E13D25" w:rsidRDefault="00E13D25">
      <w:pPr>
        <w:rPr>
          <w:rFonts w:ascii="仿宋" w:eastAsia="仿宋" w:hAnsi="仿宋" w:cs="仿宋_GB2312"/>
          <w:sz w:val="28"/>
          <w:szCs w:val="28"/>
          <w:lang w:bidi="ar"/>
        </w:rPr>
      </w:pPr>
    </w:p>
    <w:p w14:paraId="4A657BC4" w14:textId="07C55986" w:rsidR="00A67B86" w:rsidRDefault="00A67B86">
      <w:pPr>
        <w:rPr>
          <w:rFonts w:ascii="仿宋" w:eastAsia="仿宋" w:hAnsi="仿宋" w:cs="仿宋_GB2312"/>
          <w:sz w:val="28"/>
          <w:szCs w:val="28"/>
          <w:lang w:bidi="ar"/>
        </w:rPr>
      </w:pPr>
    </w:p>
    <w:p w14:paraId="39081224" w14:textId="77777777" w:rsidR="007C55B8" w:rsidRDefault="007C55B8">
      <w:pPr>
        <w:rPr>
          <w:rFonts w:ascii="仿宋" w:eastAsia="仿宋" w:hAnsi="仿宋" w:cs="仿宋_GB2312"/>
          <w:sz w:val="28"/>
          <w:szCs w:val="28"/>
          <w:lang w:bidi="ar"/>
        </w:rPr>
      </w:pPr>
    </w:p>
    <w:p w14:paraId="3249E26C" w14:textId="30BD87CC" w:rsidR="00A67B86" w:rsidRDefault="0038700C">
      <w:pPr>
        <w:rPr>
          <w:rFonts w:ascii="仿宋" w:eastAsia="仿宋" w:hAnsi="仿宋" w:cs="华文中宋"/>
          <w:b/>
          <w:bCs/>
          <w:sz w:val="28"/>
          <w:szCs w:val="28"/>
        </w:rPr>
      </w:pPr>
      <w: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lastRenderedPageBreak/>
        <w:t>二、</w:t>
      </w:r>
      <w:r w:rsidR="007C55B8"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t>华为奖学金</w:t>
      </w:r>
    </w:p>
    <w:bookmarkEnd w:id="1"/>
    <w:p w14:paraId="5780295E" w14:textId="77777777" w:rsidR="00A67B86" w:rsidRDefault="0038700C">
      <w:pPr>
        <w:rPr>
          <w:rStyle w:val="ac"/>
          <w:rFonts w:ascii="仿宋" w:eastAsia="仿宋" w:hAnsi="仿宋" w:cs="仿宋_GB2312"/>
          <w:color w:val="auto"/>
          <w:sz w:val="28"/>
          <w:szCs w:val="28"/>
          <w:u w:val="none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（一）评选对象</w:t>
      </w:r>
    </w:p>
    <w:p w14:paraId="6ABFD6B5" w14:textId="154797BF" w:rsidR="00A67B86" w:rsidRDefault="0038700C">
      <w:pPr>
        <w:ind w:firstLineChars="200" w:firstLine="560"/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/>
          <w:sz w:val="28"/>
          <w:szCs w:val="28"/>
        </w:rPr>
        <w:t>奖学金用于奖励北京理工大学</w:t>
      </w:r>
      <w:r w:rsidR="007C55B8">
        <w:rPr>
          <w:rFonts w:ascii="仿宋" w:eastAsia="仿宋" w:hAnsi="仿宋" w:hint="eastAsia"/>
          <w:sz w:val="28"/>
          <w:szCs w:val="28"/>
        </w:rPr>
        <w:t>2</w:t>
      </w:r>
      <w:r w:rsidR="007C55B8">
        <w:rPr>
          <w:rFonts w:ascii="仿宋" w:eastAsia="仿宋" w:hAnsi="仿宋"/>
          <w:sz w:val="28"/>
          <w:szCs w:val="28"/>
        </w:rPr>
        <w:t>6</w:t>
      </w:r>
      <w:r w:rsidR="007C55B8">
        <w:rPr>
          <w:rFonts w:ascii="仿宋" w:eastAsia="仿宋" w:hAnsi="仿宋" w:hint="eastAsia"/>
          <w:sz w:val="28"/>
          <w:szCs w:val="28"/>
        </w:rPr>
        <w:t>年毕业的</w:t>
      </w:r>
      <w:r w:rsidR="00912285">
        <w:rPr>
          <w:rFonts w:ascii="仿宋" w:eastAsia="仿宋" w:hAnsi="仿宋" w:hint="eastAsia"/>
          <w:sz w:val="28"/>
          <w:szCs w:val="28"/>
        </w:rPr>
        <w:t>优秀本科生和研究生，其中关联机车学院、计算机学院、信息学院的三年级本科生各1人，</w:t>
      </w:r>
      <w:r w:rsidR="001A26B4">
        <w:rPr>
          <w:rFonts w:ascii="仿宋" w:eastAsia="仿宋" w:hAnsi="仿宋" w:hint="eastAsia"/>
          <w:sz w:val="28"/>
          <w:szCs w:val="28"/>
        </w:rPr>
        <w:t>由学院与书院联席推荐</w:t>
      </w:r>
      <w:r w:rsidR="000E4181">
        <w:rPr>
          <w:rFonts w:ascii="仿宋" w:eastAsia="仿宋" w:hAnsi="仿宋" w:hint="eastAsia"/>
          <w:sz w:val="28"/>
          <w:szCs w:val="28"/>
        </w:rPr>
        <w:t>，确认候选人人选后由书院审核报送</w:t>
      </w:r>
      <w:r w:rsidR="001A26B4">
        <w:rPr>
          <w:rFonts w:ascii="仿宋" w:eastAsia="仿宋" w:hAnsi="仿宋" w:hint="eastAsia"/>
          <w:sz w:val="28"/>
          <w:szCs w:val="28"/>
        </w:rPr>
        <w:t>；</w:t>
      </w:r>
      <w:r w:rsidR="00912285">
        <w:rPr>
          <w:rFonts w:ascii="仿宋" w:eastAsia="仿宋" w:hAnsi="仿宋" w:hint="eastAsia"/>
          <w:sz w:val="28"/>
          <w:szCs w:val="28"/>
        </w:rPr>
        <w:t>机车、光电、</w:t>
      </w:r>
      <w:r w:rsidR="007C55B8">
        <w:rPr>
          <w:rFonts w:ascii="仿宋" w:eastAsia="仿宋" w:hAnsi="仿宋" w:hint="eastAsia"/>
          <w:sz w:val="28"/>
          <w:szCs w:val="28"/>
        </w:rPr>
        <w:t>信息、自动化、</w:t>
      </w:r>
      <w:r w:rsidR="00912285">
        <w:rPr>
          <w:rFonts w:ascii="仿宋" w:eastAsia="仿宋" w:hAnsi="仿宋" w:hint="eastAsia"/>
          <w:sz w:val="28"/>
          <w:szCs w:val="28"/>
        </w:rPr>
        <w:t>计算机、材料、化学学院2</w:t>
      </w:r>
      <w:r w:rsidR="00912285">
        <w:rPr>
          <w:rFonts w:ascii="仿宋" w:eastAsia="仿宋" w:hAnsi="仿宋"/>
          <w:sz w:val="28"/>
          <w:szCs w:val="28"/>
        </w:rPr>
        <w:t>6</w:t>
      </w:r>
      <w:r w:rsidR="00912285">
        <w:rPr>
          <w:rFonts w:ascii="仿宋" w:eastAsia="仿宋" w:hAnsi="仿宋" w:hint="eastAsia"/>
          <w:sz w:val="28"/>
          <w:szCs w:val="28"/>
        </w:rPr>
        <w:t>年毕业的研究生各1人</w:t>
      </w:r>
      <w:r w:rsidR="001A26B4">
        <w:rPr>
          <w:rFonts w:ascii="仿宋" w:eastAsia="仿宋" w:hAnsi="仿宋" w:hint="eastAsia"/>
          <w:sz w:val="28"/>
          <w:szCs w:val="28"/>
        </w:rPr>
        <w:t>。</w:t>
      </w:r>
      <w:r w:rsidR="001A26B4">
        <w:rPr>
          <w:rFonts w:ascii="仿宋" w:eastAsia="仿宋" w:hAnsi="仿宋" w:cs="仿宋_GB2312" w:hint="eastAsia"/>
          <w:sz w:val="28"/>
          <w:szCs w:val="28"/>
          <w:lang w:bidi="ar"/>
        </w:rPr>
        <w:t>奖励金额为</w:t>
      </w:r>
      <w:r w:rsidR="001A26B4">
        <w:rPr>
          <w:rFonts w:ascii="仿宋" w:eastAsia="仿宋" w:hAnsi="仿宋" w:cs="仿宋_GB2312"/>
          <w:sz w:val="28"/>
          <w:szCs w:val="28"/>
          <w:lang w:bidi="ar"/>
        </w:rPr>
        <w:t>1</w:t>
      </w:r>
      <w:r w:rsidR="001A26B4">
        <w:rPr>
          <w:rFonts w:ascii="仿宋" w:eastAsia="仿宋" w:hAnsi="仿宋" w:cs="仿宋_GB2312" w:hint="eastAsia"/>
          <w:sz w:val="28"/>
          <w:szCs w:val="28"/>
          <w:lang w:bidi="ar"/>
        </w:rPr>
        <w:t>万元</w:t>
      </w:r>
      <w:r w:rsidR="001A26B4">
        <w:rPr>
          <w:rFonts w:ascii="仿宋" w:eastAsia="仿宋" w:hAnsi="仿宋" w:cs="仿宋_GB2312"/>
          <w:sz w:val="28"/>
          <w:szCs w:val="28"/>
          <w:lang w:bidi="ar"/>
        </w:rPr>
        <w:t>/</w:t>
      </w:r>
      <w:r w:rsidR="001A26B4">
        <w:rPr>
          <w:rFonts w:ascii="仿宋" w:eastAsia="仿宋" w:hAnsi="仿宋" w:cs="仿宋_GB2312" w:hint="eastAsia"/>
          <w:sz w:val="28"/>
          <w:szCs w:val="28"/>
          <w:lang w:bidi="ar"/>
        </w:rPr>
        <w:t>人/年。</w:t>
      </w:r>
    </w:p>
    <w:p w14:paraId="6496DE52" w14:textId="77777777" w:rsidR="001A26B4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</w:t>
      </w:r>
      <w:r w:rsidR="001A26B4">
        <w:rPr>
          <w:rFonts w:ascii="仿宋" w:eastAsia="仿宋" w:hAnsi="仿宋" w:cs="宋体" w:hint="eastAsia"/>
          <w:sz w:val="28"/>
          <w:szCs w:val="28"/>
          <w:lang w:bidi="ar"/>
        </w:rPr>
        <w:t>二</w:t>
      </w:r>
      <w:r>
        <w:rPr>
          <w:rFonts w:ascii="仿宋" w:eastAsia="仿宋" w:hAnsi="仿宋" w:cs="宋体" w:hint="eastAsia"/>
          <w:sz w:val="28"/>
          <w:szCs w:val="28"/>
          <w:lang w:bidi="ar"/>
        </w:rPr>
        <w:t>）候选人报送要求</w:t>
      </w:r>
    </w:p>
    <w:p w14:paraId="2A04A115" w14:textId="769D6ABE" w:rsidR="00C07BAE" w:rsidRDefault="001A26B4" w:rsidP="000E4181">
      <w:pPr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学院需提交</w:t>
      </w:r>
      <w:r w:rsidR="000E4181">
        <w:rPr>
          <w:rFonts w:ascii="仿宋" w:eastAsia="仿宋" w:hAnsi="仿宋" w:cs="宋体" w:hint="eastAsia"/>
          <w:sz w:val="28"/>
          <w:szCs w:val="28"/>
          <w:lang w:bidi="ar"/>
        </w:rPr>
        <w:t>附件4</w:t>
      </w:r>
      <w:r w:rsidR="000E4181">
        <w:rPr>
          <w:rFonts w:ascii="仿宋" w:eastAsia="仿宋" w:hAnsi="仿宋" w:cs="宋体"/>
          <w:sz w:val="28"/>
          <w:szCs w:val="28"/>
          <w:lang w:bidi="ar"/>
        </w:rPr>
        <w:t>-2024</w:t>
      </w:r>
      <w:r w:rsidR="000E4181">
        <w:rPr>
          <w:rFonts w:ascii="仿宋" w:eastAsia="仿宋" w:hAnsi="仿宋" w:cs="宋体" w:hint="eastAsia"/>
          <w:sz w:val="28"/>
          <w:szCs w:val="28"/>
          <w:lang w:bidi="ar"/>
        </w:rPr>
        <w:t>年华为奖学金获奖学生名单</w:t>
      </w:r>
      <w:r w:rsidR="00FB11CB">
        <w:rPr>
          <w:rFonts w:ascii="仿宋" w:eastAsia="仿宋" w:hAnsi="仿宋" w:cs="宋体" w:hint="eastAsia"/>
          <w:sz w:val="28"/>
          <w:szCs w:val="28"/>
          <w:lang w:bidi="ar"/>
        </w:rPr>
        <w:t>，电子版发送至王谛平台邮箱。</w:t>
      </w:r>
    </w:p>
    <w:p w14:paraId="0D0EDC42" w14:textId="0E24773E" w:rsidR="001A26B4" w:rsidRDefault="001A26B4">
      <w:pPr>
        <w:rPr>
          <w:rFonts w:ascii="仿宋" w:eastAsia="仿宋" w:hAnsi="仿宋"/>
          <w:b/>
          <w:bCs/>
          <w:sz w:val="28"/>
          <w:szCs w:val="28"/>
        </w:rPr>
      </w:pPr>
    </w:p>
    <w:p w14:paraId="27FF3FE5" w14:textId="0642FAC7" w:rsidR="001A26B4" w:rsidRDefault="001A26B4">
      <w:pPr>
        <w:rPr>
          <w:rFonts w:ascii="仿宋" w:eastAsia="仿宋" w:hAnsi="仿宋"/>
          <w:b/>
          <w:bCs/>
          <w:sz w:val="28"/>
          <w:szCs w:val="28"/>
        </w:rPr>
      </w:pPr>
    </w:p>
    <w:p w14:paraId="529B5BD0" w14:textId="2D1E2B42" w:rsidR="001A26B4" w:rsidRDefault="001A26B4">
      <w:pPr>
        <w:rPr>
          <w:rFonts w:ascii="仿宋" w:eastAsia="仿宋" w:hAnsi="仿宋"/>
          <w:b/>
          <w:bCs/>
          <w:sz w:val="28"/>
          <w:szCs w:val="28"/>
        </w:rPr>
      </w:pPr>
    </w:p>
    <w:p w14:paraId="796E3DA4" w14:textId="153FC566" w:rsidR="001A26B4" w:rsidRDefault="001A26B4">
      <w:pPr>
        <w:rPr>
          <w:rFonts w:ascii="仿宋" w:eastAsia="仿宋" w:hAnsi="仿宋"/>
          <w:b/>
          <w:bCs/>
          <w:sz w:val="28"/>
          <w:szCs w:val="28"/>
        </w:rPr>
      </w:pPr>
    </w:p>
    <w:p w14:paraId="4A84A79B" w14:textId="5E1EBF12" w:rsidR="001A26B4" w:rsidRDefault="001A26B4">
      <w:pPr>
        <w:rPr>
          <w:rFonts w:ascii="仿宋" w:eastAsia="仿宋" w:hAnsi="仿宋"/>
          <w:b/>
          <w:bCs/>
          <w:sz w:val="28"/>
          <w:szCs w:val="28"/>
        </w:rPr>
      </w:pPr>
    </w:p>
    <w:p w14:paraId="5C95069B" w14:textId="5C2B45D1" w:rsidR="001A26B4" w:rsidRDefault="001A26B4">
      <w:pPr>
        <w:rPr>
          <w:rFonts w:ascii="仿宋" w:eastAsia="仿宋" w:hAnsi="仿宋"/>
          <w:b/>
          <w:bCs/>
          <w:sz w:val="28"/>
          <w:szCs w:val="28"/>
        </w:rPr>
      </w:pPr>
    </w:p>
    <w:p w14:paraId="03225725" w14:textId="5775CF5A" w:rsidR="001A26B4" w:rsidRDefault="001A26B4">
      <w:pPr>
        <w:rPr>
          <w:rFonts w:ascii="仿宋" w:eastAsia="仿宋" w:hAnsi="仿宋"/>
          <w:b/>
          <w:bCs/>
          <w:sz w:val="28"/>
          <w:szCs w:val="28"/>
        </w:rPr>
      </w:pPr>
    </w:p>
    <w:p w14:paraId="5DA09047" w14:textId="160CE4DB" w:rsidR="001A26B4" w:rsidRDefault="001A26B4">
      <w:pPr>
        <w:rPr>
          <w:rFonts w:ascii="仿宋" w:eastAsia="仿宋" w:hAnsi="仿宋"/>
          <w:b/>
          <w:bCs/>
          <w:sz w:val="28"/>
          <w:szCs w:val="28"/>
        </w:rPr>
      </w:pPr>
    </w:p>
    <w:p w14:paraId="07B46267" w14:textId="2E2FCFC7" w:rsidR="000E4181" w:rsidRDefault="000E4181">
      <w:pPr>
        <w:rPr>
          <w:rFonts w:ascii="仿宋" w:eastAsia="仿宋" w:hAnsi="仿宋"/>
          <w:b/>
          <w:bCs/>
          <w:sz w:val="28"/>
          <w:szCs w:val="28"/>
        </w:rPr>
      </w:pPr>
    </w:p>
    <w:p w14:paraId="7B42CE45" w14:textId="4CF02A1F" w:rsidR="000E4181" w:rsidRDefault="000E4181">
      <w:pPr>
        <w:rPr>
          <w:rFonts w:ascii="仿宋" w:eastAsia="仿宋" w:hAnsi="仿宋"/>
          <w:b/>
          <w:bCs/>
          <w:sz w:val="28"/>
          <w:szCs w:val="28"/>
        </w:rPr>
      </w:pPr>
    </w:p>
    <w:p w14:paraId="348CC73F" w14:textId="17C48984" w:rsidR="000E4181" w:rsidRDefault="000E4181">
      <w:pPr>
        <w:rPr>
          <w:rFonts w:ascii="仿宋" w:eastAsia="仿宋" w:hAnsi="仿宋"/>
          <w:b/>
          <w:bCs/>
          <w:sz w:val="28"/>
          <w:szCs w:val="28"/>
        </w:rPr>
      </w:pPr>
    </w:p>
    <w:p w14:paraId="5D9B91C0" w14:textId="1A613CCB" w:rsidR="00A67B86" w:rsidRDefault="0038700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三、</w:t>
      </w:r>
      <w:r w:rsidR="000E4181">
        <w:rPr>
          <w:rFonts w:ascii="仿宋" w:eastAsia="仿宋" w:hAnsi="仿宋" w:hint="eastAsia"/>
          <w:b/>
          <w:bCs/>
          <w:sz w:val="28"/>
          <w:szCs w:val="28"/>
        </w:rPr>
        <w:t>华瑞世纪奖学金</w:t>
      </w:r>
    </w:p>
    <w:p w14:paraId="34335AC0" w14:textId="77777777" w:rsidR="00A67B86" w:rsidRDefault="0038700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（一）评选对象</w:t>
      </w:r>
    </w:p>
    <w:p w14:paraId="24A03BDA" w14:textId="50F88E63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C0BEC">
        <w:rPr>
          <w:rFonts w:ascii="仿宋" w:eastAsia="仿宋" w:hAnsi="仿宋" w:hint="eastAsia"/>
          <w:sz w:val="28"/>
          <w:szCs w:val="28"/>
        </w:rPr>
        <w:t>华瑞世纪优秀学生奖学金</w:t>
      </w:r>
      <w:r>
        <w:rPr>
          <w:rFonts w:ascii="仿宋" w:eastAsia="仿宋" w:hAnsi="仿宋" w:hint="eastAsia"/>
          <w:sz w:val="28"/>
          <w:szCs w:val="28"/>
        </w:rPr>
        <w:t>用于</w:t>
      </w:r>
      <w:r w:rsidRPr="003C0BEC">
        <w:rPr>
          <w:rFonts w:ascii="仿宋" w:eastAsia="仿宋" w:hAnsi="仿宋" w:hint="eastAsia"/>
          <w:sz w:val="28"/>
          <w:szCs w:val="28"/>
        </w:rPr>
        <w:t>奖励北京理工大学全日制本科生和研究生（硕士和博士）二年级以上（含二年级）学习成绩优异，社会实践、创新能力、综合素质方面表现优异的同学。华瑞世纪优秀学生奖学金</w:t>
      </w:r>
      <w:r>
        <w:rPr>
          <w:rFonts w:ascii="仿宋" w:eastAsia="仿宋" w:hAnsi="仿宋" w:hint="eastAsia"/>
          <w:sz w:val="28"/>
          <w:szCs w:val="28"/>
        </w:rPr>
        <w:t>共奖励8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名同学，其中本科生5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名，研究生3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名，</w:t>
      </w:r>
      <w:r w:rsidRPr="003C0BEC">
        <w:rPr>
          <w:rFonts w:ascii="仿宋" w:eastAsia="仿宋" w:hAnsi="仿宋" w:hint="eastAsia"/>
          <w:sz w:val="28"/>
          <w:szCs w:val="28"/>
        </w:rPr>
        <w:t>奖励标准为每人每年5000元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34C57C5" w14:textId="44D23C93" w:rsidR="00A67B86" w:rsidRDefault="0038700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3C0BEC">
        <w:rPr>
          <w:rFonts w:ascii="仿宋" w:eastAsia="仿宋" w:hAnsi="仿宋" w:hint="eastAsia"/>
          <w:sz w:val="28"/>
          <w:szCs w:val="28"/>
        </w:rPr>
        <w:t>本科生</w:t>
      </w:r>
      <w:r>
        <w:rPr>
          <w:rFonts w:ascii="仿宋" w:eastAsia="仿宋" w:hAnsi="仿宋" w:hint="eastAsia"/>
          <w:sz w:val="28"/>
          <w:szCs w:val="28"/>
        </w:rPr>
        <w:t>参评条件</w:t>
      </w:r>
    </w:p>
    <w:p w14:paraId="4FA9E78B" w14:textId="77777777" w:rsidR="003C0BEC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 w:rsidR="003C0BEC" w:rsidRPr="003C0BEC">
        <w:rPr>
          <w:rFonts w:ascii="仿宋" w:eastAsia="仿宋" w:hAnsi="仿宋" w:hint="eastAsia"/>
          <w:sz w:val="28"/>
          <w:szCs w:val="28"/>
        </w:rPr>
        <w:t>热爱社会主义祖国，拥护中国共产党的领导；</w:t>
      </w:r>
    </w:p>
    <w:p w14:paraId="6F6A6EBA" w14:textId="6F0BEA31" w:rsidR="003C0BEC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3C0BEC" w:rsidRPr="003C0BEC">
        <w:rPr>
          <w:rFonts w:ascii="仿宋_GB2312" w:eastAsia="仿宋_GB2312" w:hAnsi="Times New Roman" w:cs="Times New Roman" w:hint="eastAsia"/>
          <w:sz w:val="24"/>
        </w:rPr>
        <w:t xml:space="preserve"> </w:t>
      </w:r>
      <w:r w:rsidR="003C0BEC" w:rsidRPr="003C0BEC">
        <w:rPr>
          <w:rFonts w:ascii="仿宋" w:eastAsia="仿宋" w:hAnsi="仿宋" w:hint="eastAsia"/>
          <w:sz w:val="28"/>
          <w:szCs w:val="28"/>
        </w:rPr>
        <w:t>自觉遵守宪法和法律，遵守学校各项规章制度，无违纪记录</w:t>
      </w:r>
      <w:r w:rsidR="005E3AE8">
        <w:rPr>
          <w:rFonts w:ascii="仿宋" w:eastAsia="仿宋" w:hAnsi="仿宋" w:hint="eastAsia"/>
          <w:sz w:val="28"/>
          <w:szCs w:val="28"/>
        </w:rPr>
        <w:t>；</w:t>
      </w:r>
    </w:p>
    <w:p w14:paraId="363A261E" w14:textId="6DE8F2B5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3C0BEC" w:rsidRPr="003C0BEC">
        <w:rPr>
          <w:rFonts w:ascii="仿宋_GB2312" w:eastAsia="仿宋_GB2312" w:hAnsi="Times New Roman" w:cs="Times New Roman" w:hint="eastAsia"/>
          <w:sz w:val="24"/>
        </w:rPr>
        <w:t xml:space="preserve"> </w:t>
      </w:r>
      <w:r w:rsidR="003C0BEC" w:rsidRPr="003C0BEC">
        <w:rPr>
          <w:rFonts w:ascii="仿宋" w:eastAsia="仿宋" w:hAnsi="仿宋" w:hint="eastAsia"/>
          <w:sz w:val="28"/>
          <w:szCs w:val="28"/>
        </w:rPr>
        <w:t>诚实守信，道德品质优良；</w:t>
      </w:r>
    </w:p>
    <w:p w14:paraId="5E4A4CBD" w14:textId="2CC3C007" w:rsidR="003C0BEC" w:rsidRPr="003C0BEC" w:rsidRDefault="0038700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3C0BEC" w:rsidRPr="003C0BEC">
        <w:rPr>
          <w:rFonts w:ascii="仿宋_GB2312" w:eastAsia="仿宋_GB2312" w:hAnsi="Times New Roman" w:cs="Times New Roman" w:hint="eastAsia"/>
          <w:sz w:val="24"/>
        </w:rPr>
        <w:t xml:space="preserve"> </w:t>
      </w:r>
      <w:r w:rsidR="003C0BEC" w:rsidRPr="003C0BEC">
        <w:rPr>
          <w:rFonts w:ascii="仿宋" w:eastAsia="仿宋" w:hAnsi="仿宋" w:hint="eastAsia"/>
          <w:sz w:val="28"/>
          <w:szCs w:val="28"/>
        </w:rPr>
        <w:t>在校期间学习成绩优异，社会实践、创新能力、综合素质等方面表现优异；</w:t>
      </w:r>
    </w:p>
    <w:p w14:paraId="29E0418F" w14:textId="2ED963BA" w:rsidR="003C0BEC" w:rsidRDefault="0038700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="003C0BEC" w:rsidRPr="003C0BEC">
        <w:rPr>
          <w:rFonts w:ascii="仿宋_GB2312" w:eastAsia="仿宋_GB2312" w:hAnsi="Times New Roman" w:cs="Times New Roman" w:hint="eastAsia"/>
          <w:sz w:val="24"/>
        </w:rPr>
        <w:t xml:space="preserve"> </w:t>
      </w:r>
      <w:r w:rsidR="003C0BEC" w:rsidRPr="003C0BEC">
        <w:rPr>
          <w:rFonts w:ascii="仿宋" w:eastAsia="仿宋" w:hAnsi="仿宋" w:hint="eastAsia"/>
          <w:sz w:val="28"/>
          <w:szCs w:val="28"/>
        </w:rPr>
        <w:t>上一学年学习成绩优良率70%以上、无不及格科目；</w:t>
      </w:r>
    </w:p>
    <w:p w14:paraId="75A796FD" w14:textId="0DE72626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3C0BEC">
        <w:rPr>
          <w:rFonts w:ascii="仿宋_GB2312" w:eastAsia="仿宋_GB2312" w:hAnsi="Times New Roman" w:cs="Times New Roman" w:hint="eastAsia"/>
          <w:sz w:val="24"/>
        </w:rPr>
        <w:t xml:space="preserve"> </w:t>
      </w:r>
      <w:r w:rsidRPr="003C0BEC">
        <w:rPr>
          <w:rFonts w:ascii="仿宋" w:eastAsia="仿宋" w:hAnsi="仿宋" w:hint="eastAsia"/>
          <w:sz w:val="28"/>
          <w:szCs w:val="28"/>
        </w:rPr>
        <w:t>上一学年学习成绩和综合测评成绩专业排名均在30%以内，在道德风尚、学术研究、学科竞赛、创新发明、社会实践、社会工作、体育竞赛、文艺比赛等某一方面表现优秀；</w:t>
      </w:r>
    </w:p>
    <w:p w14:paraId="136CAB80" w14:textId="77777777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7. </w:t>
      </w:r>
      <w:r w:rsidRPr="003C0BEC">
        <w:rPr>
          <w:rFonts w:ascii="仿宋" w:eastAsia="仿宋" w:hAnsi="仿宋" w:hint="eastAsia"/>
          <w:sz w:val="28"/>
          <w:szCs w:val="28"/>
        </w:rPr>
        <w:t>身体健康，积极参加体育锻炼和文娱活动，体育成绩达标；讲究个人卫生和公共卫生，所在宿舍卫生达标；</w:t>
      </w:r>
    </w:p>
    <w:p w14:paraId="5E97F8C8" w14:textId="2FBC9F34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8. </w:t>
      </w:r>
      <w:r w:rsidRPr="003C0BEC">
        <w:rPr>
          <w:rFonts w:ascii="仿宋" w:eastAsia="仿宋" w:hAnsi="仿宋" w:hint="eastAsia"/>
          <w:sz w:val="28"/>
          <w:szCs w:val="28"/>
        </w:rPr>
        <w:t>上一学年两学期均获得三等以上</w:t>
      </w:r>
      <w:r w:rsidR="009B521D">
        <w:rPr>
          <w:rFonts w:ascii="仿宋" w:eastAsia="仿宋" w:hAnsi="仿宋" w:hint="eastAsia"/>
          <w:sz w:val="28"/>
          <w:szCs w:val="28"/>
        </w:rPr>
        <w:t>（含三等）</w:t>
      </w:r>
      <w:r w:rsidRPr="003C0BEC">
        <w:rPr>
          <w:rFonts w:ascii="仿宋" w:eastAsia="仿宋" w:hAnsi="仿宋" w:hint="eastAsia"/>
          <w:sz w:val="28"/>
          <w:szCs w:val="28"/>
        </w:rPr>
        <w:t>本科生奖学金优秀学生奖。</w:t>
      </w:r>
    </w:p>
    <w:p w14:paraId="64D3A58B" w14:textId="52C5CC2B" w:rsidR="003C0BEC" w:rsidRDefault="003C0BEC" w:rsidP="003C0BE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（三）研究生参评条件</w:t>
      </w:r>
    </w:p>
    <w:p w14:paraId="7CE96D81" w14:textId="77777777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3C0BEC">
        <w:rPr>
          <w:rFonts w:ascii="仿宋" w:eastAsia="仿宋" w:hAnsi="仿宋" w:hint="eastAsia"/>
          <w:sz w:val="28"/>
          <w:szCs w:val="28"/>
        </w:rPr>
        <w:t>研究生期间学习成绩优异，优良率在60%以上，无不及格科目；</w:t>
      </w:r>
    </w:p>
    <w:p w14:paraId="221AF722" w14:textId="4717B9A2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3C0BEC">
        <w:rPr>
          <w:rFonts w:ascii="仿宋" w:eastAsia="仿宋" w:hAnsi="仿宋" w:hint="eastAsia"/>
          <w:sz w:val="28"/>
          <w:szCs w:val="28"/>
        </w:rPr>
        <w:t>具有较强的科研能力和创新精神，在国内外核心期刊上发表相关论文，或参与科研课题工作；</w:t>
      </w:r>
    </w:p>
    <w:p w14:paraId="7F87A432" w14:textId="5C3AB018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3C0BEC">
        <w:rPr>
          <w:rFonts w:ascii="仿宋" w:eastAsia="仿宋" w:hAnsi="仿宋" w:hint="eastAsia"/>
          <w:sz w:val="28"/>
          <w:szCs w:val="28"/>
        </w:rPr>
        <w:t>实践能力强，在校期间积极参加各类科技活动或竞赛，并取得省部级以上科技奖或竞赛名次。</w:t>
      </w:r>
    </w:p>
    <w:p w14:paraId="11B311FF" w14:textId="19428DDA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3C0BEC">
        <w:rPr>
          <w:rFonts w:ascii="仿宋" w:eastAsia="仿宋" w:hAnsi="仿宋" w:hint="eastAsia"/>
          <w:sz w:val="28"/>
          <w:szCs w:val="28"/>
        </w:rPr>
        <w:t>从事技术开发和创新发明，并申请专利。</w:t>
      </w:r>
    </w:p>
    <w:p w14:paraId="3E18817A" w14:textId="2BE280C3" w:rsidR="00422434" w:rsidRDefault="00422434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2B728066" w14:textId="62B48E70" w:rsidR="00FB11CB" w:rsidRDefault="00FB11CB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43C9402B" w14:textId="1AAF9787" w:rsidR="00FB11CB" w:rsidRDefault="00FB11CB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5D54CAB7" w14:textId="77777777" w:rsidR="00FB11CB" w:rsidRPr="00FB11CB" w:rsidRDefault="00FB11CB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6547E11B" w14:textId="77777777" w:rsidR="003C0BEC" w:rsidRDefault="003C0BEC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2ACEE63E" w14:textId="77777777" w:rsidR="00422434" w:rsidRDefault="00422434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528C2973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661F08DA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4FA3787F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4D529027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73711735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549453CC" w14:textId="1AA7D4B8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3398690B" w14:textId="7902886F" w:rsidR="00C07BAE" w:rsidRDefault="00C07BAE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26288F95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7D191D85" w14:textId="7A43E9EB" w:rsidR="00A67B86" w:rsidRDefault="0038700C">
      <w:pPr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  <w:lang w:bidi="ar"/>
        </w:rPr>
        <w:lastRenderedPageBreak/>
        <w:t>四、</w:t>
      </w:r>
      <w:r w:rsidR="003C0BEC">
        <w:rPr>
          <w:rFonts w:ascii="仿宋" w:eastAsia="仿宋" w:hAnsi="仿宋" w:cs="宋体" w:hint="eastAsia"/>
          <w:b/>
          <w:sz w:val="28"/>
          <w:szCs w:val="28"/>
          <w:lang w:bidi="ar"/>
        </w:rPr>
        <w:t>比亚迪奖学金</w:t>
      </w:r>
    </w:p>
    <w:p w14:paraId="478E61B7" w14:textId="77777777" w:rsidR="00A67B86" w:rsidRDefault="0038700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（一）评选对象</w:t>
      </w:r>
    </w:p>
    <w:p w14:paraId="3CCFF713" w14:textId="64C64AA0" w:rsidR="003C0BEC" w:rsidRDefault="003C0BEC" w:rsidP="003C0BEC">
      <w:pPr>
        <w:spacing w:beforeLines="50" w:before="156"/>
        <w:ind w:firstLine="60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比亚迪奖学金用于奖励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北京理工大学兵器科学与技术、力学、动力工程及工程热物理、机械工程、光学工程、信息与通信工程、电子科学与技术、控制科学与工程、计算机科学与技术、软件工程专业的全日制在校本科生及硕士生、博士生。</w:t>
      </w:r>
      <w:r>
        <w:rPr>
          <w:rFonts w:ascii="华文仿宋" w:eastAsia="华文仿宋" w:hAnsi="华文仿宋" w:hint="eastAsia"/>
          <w:sz w:val="30"/>
          <w:szCs w:val="30"/>
        </w:rPr>
        <w:t>每年奖励28名学生，其中本科生6人，硕士生18人，博士生4人；本科生每人10000元，硕士生、博士生每人20000元。 具体名额分配详见附件1。</w:t>
      </w:r>
    </w:p>
    <w:p w14:paraId="712E395B" w14:textId="77777777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（二）参评条件</w:t>
      </w:r>
    </w:p>
    <w:p w14:paraId="7C7DDC7B" w14:textId="77777777" w:rsidR="003C0BEC" w:rsidRPr="003C0BEC" w:rsidRDefault="0038700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1．</w:t>
      </w:r>
      <w:r w:rsidR="003C0BEC"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热爱社会主义祖国，拥护中国共产党的领导；</w:t>
      </w:r>
    </w:p>
    <w:p w14:paraId="03805066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2.</w:t>
      </w:r>
      <w:r w:rsidRPr="003C0BEC">
        <w:rPr>
          <w:rFonts w:ascii="仿宋" w:eastAsia="仿宋" w:hAnsi="仿宋" w:cs="宋体"/>
          <w:bCs/>
          <w:sz w:val="28"/>
          <w:szCs w:val="28"/>
          <w:lang w:bidi="ar"/>
        </w:rPr>
        <w:t xml:space="preserve"> 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遵守法律与法规，遵守学校规章制度；</w:t>
      </w:r>
    </w:p>
    <w:p w14:paraId="6C991A51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3.</w:t>
      </w:r>
      <w:r w:rsidRPr="003C0BEC">
        <w:rPr>
          <w:rFonts w:ascii="仿宋" w:eastAsia="仿宋" w:hAnsi="仿宋" w:cs="宋体"/>
          <w:bCs/>
          <w:sz w:val="28"/>
          <w:szCs w:val="28"/>
          <w:lang w:bidi="ar"/>
        </w:rPr>
        <w:t xml:space="preserve"> 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诚实守信，积极上进，品德优良；</w:t>
      </w:r>
    </w:p>
    <w:p w14:paraId="48937748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4.</w:t>
      </w:r>
      <w:r w:rsidRPr="003C0BEC">
        <w:rPr>
          <w:rFonts w:ascii="仿宋" w:eastAsia="仿宋" w:hAnsi="仿宋" w:cs="宋体"/>
          <w:bCs/>
          <w:sz w:val="28"/>
          <w:szCs w:val="28"/>
          <w:lang w:bidi="ar"/>
        </w:rPr>
        <w:t xml:space="preserve"> 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全面发展，综合素质突出，综合评价结果为“优”；</w:t>
      </w:r>
    </w:p>
    <w:p w14:paraId="5C53E7B0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5.</w:t>
      </w:r>
      <w:r w:rsidRPr="003C0BEC">
        <w:rPr>
          <w:rFonts w:ascii="仿宋" w:eastAsia="仿宋" w:hAnsi="仿宋" w:cs="宋体"/>
          <w:bCs/>
          <w:sz w:val="28"/>
          <w:szCs w:val="28"/>
          <w:lang w:bidi="ar"/>
        </w:rPr>
        <w:t xml:space="preserve"> 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学习成绩优良，所修课程单科成绩不低于70分；</w:t>
      </w:r>
    </w:p>
    <w:p w14:paraId="19EC1F4F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6.</w:t>
      </w:r>
      <w:r w:rsidRPr="003C0BEC">
        <w:rPr>
          <w:rFonts w:ascii="仿宋" w:eastAsia="仿宋" w:hAnsi="仿宋" w:cs="宋体"/>
          <w:bCs/>
          <w:sz w:val="28"/>
          <w:szCs w:val="28"/>
          <w:lang w:bidi="ar"/>
        </w:rPr>
        <w:t xml:space="preserve"> 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有以下突出的代表性成果之一：</w:t>
      </w:r>
    </w:p>
    <w:p w14:paraId="1279E169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（1）以第一作者（或导师第一、本人第二）在本学科（或本领域）有较大影响的学术期刊上发表论文；</w:t>
      </w:r>
    </w:p>
    <w:p w14:paraId="68C92619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（2）以前两顺位发明人申请国家发明专利；</w:t>
      </w:r>
    </w:p>
    <w:p w14:paraId="07C78CB0" w14:textId="18F1C2EC" w:rsid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（3）在国际/国家级重大的学术科研、创新实践、文化体育等竞赛性活动中取得二等奖及以上荣誉。</w:t>
      </w:r>
    </w:p>
    <w:p w14:paraId="6FA91671" w14:textId="0C3EA894" w:rsidR="00FB11CB" w:rsidRDefault="00FB11CB" w:rsidP="00FB11CB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（三）候选人报送要求</w:t>
      </w:r>
    </w:p>
    <w:p w14:paraId="44CECD2F" w14:textId="60C94990" w:rsidR="00FB11CB" w:rsidRDefault="00FB11CB" w:rsidP="00FB11CB">
      <w:pPr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lastRenderedPageBreak/>
        <w:t>学院需提交本科生候选人2</w:t>
      </w:r>
      <w:r>
        <w:rPr>
          <w:rFonts w:ascii="仿宋" w:eastAsia="仿宋" w:hAnsi="仿宋" w:cs="宋体"/>
          <w:sz w:val="28"/>
          <w:szCs w:val="28"/>
          <w:lang w:bidi="ar"/>
        </w:rPr>
        <w:t>023-2024</w:t>
      </w:r>
      <w:r>
        <w:rPr>
          <w:rFonts w:ascii="仿宋" w:eastAsia="仿宋" w:hAnsi="仿宋" w:cs="宋体" w:hint="eastAsia"/>
          <w:sz w:val="28"/>
          <w:szCs w:val="28"/>
          <w:lang w:bidi="ar"/>
        </w:rPr>
        <w:t>学年成绩单PDF电子版及研究生候选人本学段成绩单PDF电子版，发送至王谛平台邮箱。</w:t>
      </w:r>
    </w:p>
    <w:p w14:paraId="0DCF958E" w14:textId="77777777" w:rsidR="00FB11CB" w:rsidRPr="00FB11CB" w:rsidRDefault="00FB11CB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</w:p>
    <w:p w14:paraId="0B03DE90" w14:textId="27B72B1E" w:rsidR="00A67B86" w:rsidRDefault="00A67B86" w:rsidP="003C0BEC">
      <w:pPr>
        <w:rPr>
          <w:rFonts w:ascii="仿宋" w:eastAsia="仿宋" w:hAnsi="仿宋"/>
          <w:sz w:val="28"/>
          <w:szCs w:val="28"/>
        </w:rPr>
      </w:pPr>
    </w:p>
    <w:sectPr w:rsidR="00A67B86" w:rsidSect="00E13D25">
      <w:pgSz w:w="12240" w:h="15840"/>
      <w:pgMar w:top="1304" w:right="1797" w:bottom="1247" w:left="1797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C6EE" w14:textId="77777777" w:rsidR="00020FA4" w:rsidRDefault="00020FA4" w:rsidP="001C169C">
      <w:r>
        <w:separator/>
      </w:r>
    </w:p>
  </w:endnote>
  <w:endnote w:type="continuationSeparator" w:id="0">
    <w:p w14:paraId="3CDB36B8" w14:textId="77777777" w:rsidR="00020FA4" w:rsidRDefault="00020FA4" w:rsidP="001C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2186" w14:textId="77777777" w:rsidR="00020FA4" w:rsidRDefault="00020FA4" w:rsidP="001C169C">
      <w:r>
        <w:separator/>
      </w:r>
    </w:p>
  </w:footnote>
  <w:footnote w:type="continuationSeparator" w:id="0">
    <w:p w14:paraId="266F18C8" w14:textId="77777777" w:rsidR="00020FA4" w:rsidRDefault="00020FA4" w:rsidP="001C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lMzIxMzhkZDMyMTRhYjYzY2Y4ZDNmNzFjYTBmNzMifQ=="/>
  </w:docVars>
  <w:rsids>
    <w:rsidRoot w:val="00F23FBF"/>
    <w:rsid w:val="00012E3E"/>
    <w:rsid w:val="00020B8A"/>
    <w:rsid w:val="00020FA4"/>
    <w:rsid w:val="000658FA"/>
    <w:rsid w:val="000E4181"/>
    <w:rsid w:val="000E6387"/>
    <w:rsid w:val="000F32AC"/>
    <w:rsid w:val="00131C86"/>
    <w:rsid w:val="001429B2"/>
    <w:rsid w:val="00164D06"/>
    <w:rsid w:val="00190B0E"/>
    <w:rsid w:val="00191B86"/>
    <w:rsid w:val="001A26B4"/>
    <w:rsid w:val="001A69D7"/>
    <w:rsid w:val="001C169C"/>
    <w:rsid w:val="001F1087"/>
    <w:rsid w:val="00250A7B"/>
    <w:rsid w:val="00267905"/>
    <w:rsid w:val="002D1052"/>
    <w:rsid w:val="003130EC"/>
    <w:rsid w:val="0036229C"/>
    <w:rsid w:val="0038700C"/>
    <w:rsid w:val="003A0112"/>
    <w:rsid w:val="003A5217"/>
    <w:rsid w:val="003B6960"/>
    <w:rsid w:val="003C0BEC"/>
    <w:rsid w:val="003C1CEE"/>
    <w:rsid w:val="003C3848"/>
    <w:rsid w:val="003C561F"/>
    <w:rsid w:val="003D666B"/>
    <w:rsid w:val="004074F9"/>
    <w:rsid w:val="00422434"/>
    <w:rsid w:val="004334B0"/>
    <w:rsid w:val="00475D46"/>
    <w:rsid w:val="004D6C6D"/>
    <w:rsid w:val="004F59E4"/>
    <w:rsid w:val="0054628A"/>
    <w:rsid w:val="005E3AE8"/>
    <w:rsid w:val="005F385D"/>
    <w:rsid w:val="00600697"/>
    <w:rsid w:val="00620BDA"/>
    <w:rsid w:val="00623126"/>
    <w:rsid w:val="006A62BF"/>
    <w:rsid w:val="006D2ACA"/>
    <w:rsid w:val="006E6DB9"/>
    <w:rsid w:val="007154D7"/>
    <w:rsid w:val="00730B33"/>
    <w:rsid w:val="00754E28"/>
    <w:rsid w:val="0078037E"/>
    <w:rsid w:val="00794A03"/>
    <w:rsid w:val="007C55B8"/>
    <w:rsid w:val="007D5044"/>
    <w:rsid w:val="00811D80"/>
    <w:rsid w:val="00831159"/>
    <w:rsid w:val="00831C94"/>
    <w:rsid w:val="00893760"/>
    <w:rsid w:val="00894C74"/>
    <w:rsid w:val="008C04EB"/>
    <w:rsid w:val="00912285"/>
    <w:rsid w:val="00960EF2"/>
    <w:rsid w:val="009A34AC"/>
    <w:rsid w:val="009B521D"/>
    <w:rsid w:val="009C38E3"/>
    <w:rsid w:val="00A030A4"/>
    <w:rsid w:val="00A303FD"/>
    <w:rsid w:val="00A40C18"/>
    <w:rsid w:val="00A546CC"/>
    <w:rsid w:val="00A67B86"/>
    <w:rsid w:val="00AB2DFB"/>
    <w:rsid w:val="00AD439C"/>
    <w:rsid w:val="00AD7663"/>
    <w:rsid w:val="00AE066C"/>
    <w:rsid w:val="00B15FC6"/>
    <w:rsid w:val="00B30E6E"/>
    <w:rsid w:val="00B50024"/>
    <w:rsid w:val="00BC4ECE"/>
    <w:rsid w:val="00BD0CA2"/>
    <w:rsid w:val="00BE466D"/>
    <w:rsid w:val="00C07BAE"/>
    <w:rsid w:val="00C11988"/>
    <w:rsid w:val="00C272D2"/>
    <w:rsid w:val="00C7326F"/>
    <w:rsid w:val="00C870FD"/>
    <w:rsid w:val="00CC43D7"/>
    <w:rsid w:val="00CD6E3A"/>
    <w:rsid w:val="00CF2DF2"/>
    <w:rsid w:val="00CF42EB"/>
    <w:rsid w:val="00D21A5F"/>
    <w:rsid w:val="00D3457D"/>
    <w:rsid w:val="00D52664"/>
    <w:rsid w:val="00D65BEB"/>
    <w:rsid w:val="00D82E6F"/>
    <w:rsid w:val="00D878BA"/>
    <w:rsid w:val="00DA5859"/>
    <w:rsid w:val="00E03AD8"/>
    <w:rsid w:val="00E0669B"/>
    <w:rsid w:val="00E13D25"/>
    <w:rsid w:val="00ED0948"/>
    <w:rsid w:val="00ED4660"/>
    <w:rsid w:val="00F23FBF"/>
    <w:rsid w:val="00F81FEF"/>
    <w:rsid w:val="00FB11CB"/>
    <w:rsid w:val="00FB3C89"/>
    <w:rsid w:val="00FC6C54"/>
    <w:rsid w:val="00FF64CC"/>
    <w:rsid w:val="4CBE66BE"/>
    <w:rsid w:val="54BB1764"/>
    <w:rsid w:val="785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C9ABD"/>
  <w15:docId w15:val="{F3FA95C2-EC91-4354-A7BD-1BBB6A1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autoRedefine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qFormat/>
    <w:rPr>
      <w:color w:val="CC0033"/>
    </w:rPr>
  </w:style>
  <w:style w:type="character" w:styleId="ac">
    <w:name w:val="Hyperlink"/>
    <w:basedOn w:val="a0"/>
    <w:autoRedefine/>
    <w:uiPriority w:val="99"/>
    <w:unhideWhenUsed/>
    <w:qFormat/>
    <w:rPr>
      <w:color w:val="0026E5" w:themeColor="hyperlink"/>
      <w:u w:val="single"/>
    </w:rPr>
  </w:style>
  <w:style w:type="character" w:styleId="ad">
    <w:name w:val="annotation reference"/>
    <w:basedOn w:val="a0"/>
    <w:autoRedefine/>
    <w:qFormat/>
    <w:rPr>
      <w:sz w:val="21"/>
      <w:szCs w:val="21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页脚 字符"/>
    <w:basedOn w:val="a0"/>
    <w:link w:val="a4"/>
    <w:autoRedefine/>
    <w:qFormat/>
    <w:rPr>
      <w:rFonts w:ascii="Times New Roman" w:eastAsia="宋体" w:hAnsi="Times New Roman" w:cs="Times New Roman" w:hint="default"/>
      <w:kern w:val="2"/>
      <w:sz w:val="18"/>
      <w:szCs w:val="18"/>
    </w:rPr>
  </w:style>
  <w:style w:type="character" w:customStyle="1" w:styleId="10">
    <w:name w:val="批注文字 字符1"/>
    <w:basedOn w:val="a0"/>
    <w:link w:val="a3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f">
    <w:name w:val="批注文字 字符"/>
    <w:basedOn w:val="a0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1">
    <w:name w:val="font11"/>
    <w:basedOn w:val="a0"/>
    <w:rsid w:val="00BC4ECE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D779-4A45-4A26-9E26-71AA13FF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周思源</dc:creator>
  <cp:lastModifiedBy>swzx</cp:lastModifiedBy>
  <cp:revision>33</cp:revision>
  <cp:lastPrinted>2024-09-10T02:47:00Z</cp:lastPrinted>
  <dcterms:created xsi:type="dcterms:W3CDTF">2024-09-07T03:18:00Z</dcterms:created>
  <dcterms:modified xsi:type="dcterms:W3CDTF">2024-12-02T02:18:00Z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C9BBF1F3B9E24518921CD47C34E36503_13</vt:lpwstr>
  </property>
</Properties>
</file>